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comprensión lectora de textos narrativos en estudiantes universitarios, considerando aspectos clave como el dominio y comprensión del rol, la fluidez y contenido, el lenguaje no verbal, y la interacción y trabajo colaborativo.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 en Educación General</w:t>
      </w:r>
    </w:p>
    <w:p>
      <w:pPr/>
      <w:r>
        <w:rPr/>
        <w:t xml:space="preserve">Esta rúbrica evalúa de manera detallada la comprensión lectora de textos narrativos en estudiantes universitarios, considerando aspectos clave como el dominio y comprensión del rol, la fluidez y contenido, el lenguaje no verbal, y la interacción y trabajo colaborativo.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y comprensión del rol</w:t>
            </w:r>
            <w:br/>
            <w:r>
              <w:rPr/>
              <w:t xml:space="preserve">Capacidad para entender y asumir el papel asignado en la lectura o discusión.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del rol, aplicándolo con precisión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Comprende el rol adecuadamente y lo aplica con ligeras imprecisiones o dudas mínimas.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rol, con algunas dificultades para aplicarlo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el rol asignado o lo aplica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y contenido</w:t>
            </w:r>
            <w:br/>
            <w:r>
              <w:rPr/>
              <w:t xml:space="preserve">Capacidad para expresar las ideas del texto de manera clara, coherente y con ritmo adecuado.</w:t>
            </w:r>
          </w:p>
        </w:tc>
        <w:tc>
          <w:tcPr>
            <w:noWrap/>
          </w:tcPr>
          <w:p>
            <w:pPr/>
            <w:r>
              <w:rPr/>
              <w:t xml:space="preserve">Expresa ideas con fluidez, claridad y precisión, manteniendo coherencia y ritmo constante.</w:t>
            </w:r>
          </w:p>
        </w:tc>
        <w:tc>
          <w:tcPr>
            <w:noWrap/>
          </w:tcPr>
          <w:p>
            <w:pPr/>
            <w:r>
              <w:rPr/>
              <w:t xml:space="preserve">Expresa ideas con buena claridad y coherencia, aunque con algunas pausas o dudas menores.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comprensible pero con falta de fluidez y algunas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expresar ideas, con poca coherencia y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contenido narrativo</w:t>
            </w:r>
            <w:br/>
            <w:r>
              <w:rPr/>
              <w:t xml:space="preserve">Comprensión profunda de la trama, personajes y mensajes implícitos del texto.</w:t>
            </w:r>
          </w:p>
        </w:tc>
        <w:tc>
          <w:tcPr>
            <w:noWrap/>
          </w:tcPr>
          <w:p>
            <w:pPr/>
            <w:r>
              <w:rPr/>
              <w:t xml:space="preserve">Interpreta detalladamente la trama, personajes y mensajes, 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elementos narrativos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Identifica elementos básicos de la narrativa, pero con interpretación superficial.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elementos narrativos ni el mensaje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no verbal</w:t>
            </w:r>
            <w:br/>
            <w:r>
              <w:rPr/>
              <w:t xml:space="preserve">Uso efectivo de gestos, expresiones y posturas para complementar la comprensión y comunicación.</w:t>
            </w:r>
          </w:p>
        </w:tc>
        <w:tc>
          <w:tcPr>
            <w:noWrap/>
          </w:tcPr>
          <w:p>
            <w:pPr/>
            <w:r>
              <w:rPr/>
              <w:t xml:space="preserve">Emplea lenguaje no verbal de manera coherente y enriquecedora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Utiliza lenguaje no verbal de forma adecuada, aunque con menor consistencia o impacto.</w:t>
            </w:r>
          </w:p>
        </w:tc>
        <w:tc>
          <w:tcPr>
            <w:noWrap/>
          </w:tcPr>
          <w:p>
            <w:pPr/>
            <w:r>
              <w:rPr/>
              <w:t xml:space="preserve">Usa lenguaje no verbal limitado que no siempre coincide con el contenido verbal.</w:t>
            </w:r>
          </w:p>
        </w:tc>
        <w:tc>
          <w:tcPr>
            <w:noWrap/>
          </w:tcPr>
          <w:p>
            <w:pPr/>
            <w:r>
              <w:rPr/>
              <w:t xml:space="preserve">No utiliza lenguaje no verbal o este distrae y contradice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en discusión grupal</w:t>
            </w:r>
            <w:br/>
            <w:r>
              <w:rPr/>
              <w:t xml:space="preserve">Participación activa y constructiva en debates y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responde a los comentarios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aportes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participa o su intervención es irrelevante o perjudicial para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Capacidad para cooperar, respetar turnos y contribuir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eficazmente, respetando a los demás y contribuyendo activamente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respetando normas básicas y cumpliendo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de forma irregular, con dificultades para respetar normas o cumplir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 con actitudes negativas.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crítica y reflexión</w:t>
            </w:r>
            <w:br/>
            <w:r>
              <w:rPr/>
              <w:t xml:space="preserve">Capacidad para analizar y cuestionar el texto desde una perspectiva crítica.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profundos y reflexiones originales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Ofrece análisis y reflexiones adecuados con algunos elementos críticos.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con escaso análisis crítico.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reflexión sobre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2026-09-26T02:24:12-05:00</dcterms:created>
  <dcterms:modified xsi:type="dcterms:W3CDTF">2026-09-26T02:24:12-05:00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