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Manejo Médico del Estatus Epiléptico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universitarios en el manejo médico del estatus epiléptico.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Manejo Médico del Estatus Epiléptico</w:t>
      </w:r>
    </w:p>
    <w:p>
      <w:pPr/>
      <w:r>
        <w:rPr/>
        <w:t xml:space="preserve">Esta rúbrica está diseñada para evaluar el conocimiento y habilidades de estudiantes universitarios en el manejo médico del estatus epiléptico.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y oportuna del estatus epiléptico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signos y síntomas clave sin demora.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signos y síntomas con mínima demora.</w:t>
            </w:r>
          </w:p>
        </w:tc>
        <w:tc>
          <w:tcPr>
            <w:noWrap/>
          </w:tcPr>
          <w:p>
            <w:pPr/>
            <w:r>
              <w:rPr/>
              <w:t xml:space="preserve">Identifica algunos signos y síntomas, pero con retrasos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signos ni síntomas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las guías clínicas para manejo inicial</w:t>
            </w:r>
          </w:p>
        </w:tc>
        <w:tc>
          <w:tcPr>
            <w:noWrap/>
          </w:tcPr>
          <w:p>
            <w:pPr/>
            <w:r>
              <w:rPr/>
              <w:t xml:space="preserve">Aplica rigurosamente las guías clínicas actualizadas y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Aplica guías clínicas con pequeños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Aplica parcialmente las guías, con varios errores o pasos omitidos.</w:t>
            </w:r>
          </w:p>
        </w:tc>
        <w:tc>
          <w:tcPr>
            <w:noWrap/>
          </w:tcPr>
          <w:p>
            <w:pPr/>
            <w:r>
              <w:rPr/>
              <w:t xml:space="preserve">No aplica las guías clínicas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dosificación correcta de medicamentos anticonvulsivantes</w:t>
            </w:r>
          </w:p>
        </w:tc>
        <w:tc>
          <w:tcPr>
            <w:noWrap/>
          </w:tcPr>
          <w:p>
            <w:pPr/>
            <w:r>
              <w:rPr/>
              <w:t xml:space="preserve">Selecciona y dosifica medicamentos con precisión completa y justificada.</w:t>
            </w:r>
          </w:p>
        </w:tc>
        <w:tc>
          <w:tcPr>
            <w:noWrap/>
          </w:tcPr>
          <w:p>
            <w:pPr/>
            <w:r>
              <w:rPr/>
              <w:t xml:space="preserve">Selecciona y dosifica medicamentos con errores menores que no comprometen el tratamiento.</w:t>
            </w:r>
          </w:p>
        </w:tc>
        <w:tc>
          <w:tcPr>
            <w:noWrap/>
          </w:tcPr>
          <w:p>
            <w:pPr/>
            <w:r>
              <w:rPr/>
              <w:t xml:space="preserve">Presenta errores en selección o dosificación que podrían afectar el manejo.</w:t>
            </w:r>
          </w:p>
        </w:tc>
        <w:tc>
          <w:tcPr>
            <w:noWrap/>
          </w:tcPr>
          <w:p>
            <w:pPr/>
            <w:r>
              <w:rPr/>
              <w:t xml:space="preserve">Selecciona o dosifica medicamentos incorrectamente,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Monitoreo y evaluación continua del paciente durante el tratamiento</w:t>
            </w:r>
          </w:p>
        </w:tc>
        <w:tc>
          <w:tcPr>
            <w:noWrap/>
          </w:tcPr>
          <w:p>
            <w:pPr/>
            <w:r>
              <w:rPr/>
              <w:t xml:space="preserve">Realiza un monitoreo detallado y oportuno con ajustes basados en la evolución clínica.</w:t>
            </w:r>
          </w:p>
        </w:tc>
        <w:tc>
          <w:tcPr>
            <w:noWrap/>
          </w:tcPr>
          <w:p>
            <w:pPr/>
            <w:r>
              <w:rPr/>
              <w:t xml:space="preserve">Monitorea adecuadamente con algunos retrasos o faltas menores en la evaluación.</w:t>
            </w:r>
          </w:p>
        </w:tc>
        <w:tc>
          <w:tcPr>
            <w:noWrap/>
          </w:tcPr>
          <w:p>
            <w:pPr/>
            <w:r>
              <w:rPr/>
              <w:t xml:space="preserve">Monitorea de forma limitada y poco sistemática.</w:t>
            </w:r>
          </w:p>
        </w:tc>
        <w:tc>
          <w:tcPr>
            <w:noWrap/>
          </w:tcPr>
          <w:p>
            <w:pPr/>
            <w:r>
              <w:rPr/>
              <w:t xml:space="preserve">No realiza monitoreo ni evaluación continua durante el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complicaciones y efectos secundarios</w:t>
            </w:r>
          </w:p>
        </w:tc>
        <w:tc>
          <w:tcPr>
            <w:noWrap/>
          </w:tcPr>
          <w:p>
            <w:pPr/>
            <w:r>
              <w:rPr/>
              <w:t xml:space="preserve">Identifica y maneja eficazmente todas las complicaciones y efectos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y maneja la mayoría de las complicaciones y efectos secundarios.</w:t>
            </w:r>
          </w:p>
        </w:tc>
        <w:tc>
          <w:tcPr>
            <w:noWrap/>
          </w:tcPr>
          <w:p>
            <w:pPr/>
            <w:r>
              <w:rPr/>
              <w:t xml:space="preserve">Reconoce algunas complicaciones pero con manejo limitado o tardío.</w:t>
            </w:r>
          </w:p>
        </w:tc>
        <w:tc>
          <w:tcPr>
            <w:noWrap/>
          </w:tcPr>
          <w:p>
            <w:pPr/>
            <w:r>
              <w:rPr/>
              <w:t xml:space="preserve">No reconoce ni maneja las complicaciones ni efectos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precisa con el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Comunica información completa y puntual que facilita la toma de decisiones.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pequeñas omisiones o falta de detalle.</w:t>
            </w:r>
          </w:p>
        </w:tc>
        <w:tc>
          <w:tcPr>
            <w:noWrap/>
          </w:tcPr>
          <w:p>
            <w:pPr/>
            <w:r>
              <w:rPr/>
              <w:t xml:space="preserve">Comunica de forma incompleta o poco clara, dificultando la coordinación.</w:t>
            </w:r>
          </w:p>
        </w:tc>
        <w:tc>
          <w:tcPr>
            <w:noWrap/>
          </w:tcPr>
          <w:p>
            <w:pPr/>
            <w:r>
              <w:rPr/>
              <w:t xml:space="preserve">No comunica o la comunicación es confusa y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clínica completa y coherente</w:t>
            </w:r>
          </w:p>
        </w:tc>
        <w:tc>
          <w:tcPr>
            <w:noWrap/>
          </w:tcPr>
          <w:p>
            <w:pPr/>
            <w:r>
              <w:rPr/>
              <w:t xml:space="preserve">Registra toda la información relevante de forma clara, ordenada y completa.</w:t>
            </w:r>
          </w:p>
        </w:tc>
        <w:tc>
          <w:tcPr>
            <w:noWrap/>
          </w:tcPr>
          <w:p>
            <w:pPr/>
            <w:r>
              <w:rPr/>
              <w:t xml:space="preserve">Registra la mayoría de la información con pequeñas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Registra información incompleta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documenta o la documentación es insuficiente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pronóstico y seguimiento post-estatus epiléptico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propone un plan de seguimiento detallado.</w:t>
            </w:r>
          </w:p>
        </w:tc>
        <w:tc>
          <w:tcPr>
            <w:noWrap/>
          </w:tcPr>
          <w:p>
            <w:pPr/>
            <w:r>
              <w:rPr/>
              <w:t xml:space="preserve">Demuestra buen conocimiento y propone un plan adecuado de seguimiento.</w:t>
            </w:r>
          </w:p>
        </w:tc>
        <w:tc>
          <w:tcPr>
            <w:noWrap/>
          </w:tcPr>
          <w:p>
            <w:pPr/>
            <w:r>
              <w:rPr/>
              <w:t xml:space="preserve">Conoce aspectos básicos pero el plan de seguimiento es limitado o incompleto.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ni propone seguimiento post-tratamiento.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2026-09-25T23:31:37-05:00</dcterms:created>
  <dcterms:modified xsi:type="dcterms:W3CDTF">2026-09-25T23:31:37-05:00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