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Declamación de Poemas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declamación oral de poemas en estudiantes de secundaria, considerando la memorización, expresión de sentimientos, vocalización y expresión corporal. Cada criterio se evalúa de forma independiente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Declamación de Poemas - Oralidad</w:t>
      </w:r>
    </w:p>
    <w:p>
      <w:pPr/>
      <w:r>
        <w:rPr/>
        <w:t xml:space="preserve">Esta rúbrica está diseñada para evaluar la declamación oral de poemas en estudiantes de secundaria, considerando la memorización, expresión de sentimientos, vocalización y expresión corporal. Cada criterio se evalúa de forma independiente para identificar claramente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el poema completamente de memoria sin errores ni pausas.</w:t>
            </w:r>
          </w:p>
        </w:tc>
        <w:tc>
          <w:tcPr>
            <w:noWrap/>
          </w:tcPr>
          <w:p>
            <w:pPr/>
            <w:r>
              <w:rPr/>
              <w:t xml:space="preserve">Recita el poema con uno o dos errores menores o pausas breves.</w:t>
            </w:r>
          </w:p>
        </w:tc>
        <w:tc>
          <w:tcPr>
            <w:noWrap/>
          </w:tcPr>
          <w:p>
            <w:pPr/>
            <w:r>
              <w:rPr/>
              <w:t xml:space="preserve">Olvida partes significativas o depende mucho del texto para recitar.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</w:t>
            </w:r>
          </w:p>
        </w:tc>
        <w:tc>
          <w:tcPr>
            <w:noWrap/>
          </w:tcPr>
          <w:p>
            <w:pPr/>
            <w:r>
              <w:rPr/>
              <w:t xml:space="preserve">Transmite emociones con intensidad y adecuación que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Demuestra emociones adecuadas, pero con menor intensidad o conexión.</w:t>
            </w:r>
          </w:p>
        </w:tc>
        <w:tc>
          <w:tcPr>
            <w:noWrap/>
          </w:tcPr>
          <w:p>
            <w:pPr/>
            <w:r>
              <w:rPr/>
              <w:t xml:space="preserve">Expresión emocional plana o inapropiada que dificulta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Vocalización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con buena entonación y volumen adecuado.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ligeras dificultades en entonación o volumen.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con entonación monótona o volumen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Mantiene un ritmo fluido y entonación variada que realza el poema.</w:t>
            </w:r>
          </w:p>
        </w:tc>
        <w:tc>
          <w:tcPr>
            <w:noWrap/>
          </w:tcPr>
          <w:p>
            <w:pPr/>
            <w:r>
              <w:rPr/>
              <w:t xml:space="preserve">Ritmo algo irregular y entonación algo monótona, pero comprensible.</w:t>
            </w:r>
          </w:p>
        </w:tc>
        <w:tc>
          <w:tcPr>
            <w:noWrap/>
          </w:tcPr>
          <w:p>
            <w:pPr/>
            <w:r>
              <w:rPr/>
              <w:t xml:space="preserve">Ritmo errático y entonación plana que afecta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complementan y enriquecen la declamación.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gestos o posturas, aunque poco variados o poco naturales.</w:t>
            </w:r>
          </w:p>
        </w:tc>
        <w:tc>
          <w:tcPr>
            <w:noWrap/>
          </w:tcPr>
          <w:p>
            <w:pPr/>
            <w:r>
              <w:rPr/>
              <w:t xml:space="preserve">Actitud corporal rígida o inapropiada que distrae o no apoya la declamación.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y seguro con el público.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ocasional, mostrando algo de inseguridad.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visual, lo que genera desconexión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respiración</w:t>
            </w:r>
          </w:p>
        </w:tc>
        <w:tc>
          <w:tcPr>
            <w:noWrap/>
          </w:tcPr>
          <w:p>
            <w:pPr/>
            <w:r>
              <w:rPr/>
              <w:t xml:space="preserve">Controla la respiración para hablar con fluidez y sin interrupciones.</w:t>
            </w:r>
          </w:p>
        </w:tc>
        <w:tc>
          <w:tcPr>
            <w:noWrap/>
          </w:tcPr>
          <w:p>
            <w:pPr/>
            <w:r>
              <w:rPr/>
              <w:t xml:space="preserve">Respira adecuadamente, aunque presenta pequeñas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provoca interrupciones frecuentes en la declamación.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logra mantener la presentación.</w:t>
            </w:r>
          </w:p>
        </w:tc>
        <w:tc>
          <w:tcPr>
            <w:noWrap/>
          </w:tcPr>
          <w:p>
            <w:pPr/>
            <w:r>
              <w:rPr/>
              <w:t xml:space="preserve">Se nota nervioso o inseguro, afectando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2026-09-26T00:31:55-05:00</dcterms:created>
  <dcterms:modified xsi:type="dcterms:W3CDTF">2026-09-26T00:31:55-05:00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