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un Proyecto de Vida Integral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un proyecto de vida integral en estudiantes de secundaria (12-15 años), considerando aspectos cognitivos, procedimentales y actitudinales relacionados con la integración de metas a largo plazo en diversas áreas personales, académicas, profesionales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un Proyecto de Vida Integral y Habilidades Socioemocionales</w:t>
      </w:r>
    </w:p>
    <w:p>
      <w:pPr/>
      <w:r>
        <w:rPr/>
        <w:t xml:space="preserve">Esta rúbrica está diseñada para evaluar el desarrollo de un proyecto de vida integral en estudiantes de secundaria (12-15 años), considerando aspectos cognitivos, procedimentales y actitudinales relacionados con la integración de metas a largo plazo en diversas áreas personales, académicas, profesionales y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metas a largo plazo</w:t>
            </w:r>
          </w:p>
        </w:tc>
        <w:tc>
          <w:tcPr>
            <w:noWrap/>
          </w:tcPr>
          <w:p>
            <w:pPr/>
            <w:r>
              <w:rPr/>
              <w:t xml:space="preserve">Analiza profundamente cómo las metas a largo plazo influyen en todas las áreas del proyecto de vida integral, demostrando una comprensión sólida y reflexiva.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importancia de integrar metas a largo plazo en varias áreas,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metas a largo plazo,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importancia de las metas a largo plazo en el proyecto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áreas relevantes para el proyecto de vida</w:t>
            </w:r>
          </w:p>
        </w:tc>
        <w:tc>
          <w:tcPr>
            <w:noWrap/>
          </w:tcPr>
          <w:p>
            <w:pPr/>
            <w:r>
              <w:rPr/>
              <w:t xml:space="preserve">Identifica todas las áreas personales, académicas, profesionales y sociales de forma completa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áreas del proyecto de vida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áreas, pero omite o confunde otras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las áreas relevantes para el proyecto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metas claras a largo plazo</w:t>
            </w:r>
          </w:p>
        </w:tc>
        <w:tc>
          <w:tcPr>
            <w:noWrap/>
          </w:tcPr>
          <w:p>
            <w:pPr/>
            <w:r>
              <w:rPr/>
              <w:t xml:space="preserve">Formula metas específicas, medibles, alcanzables, relevantes y con tiempo definido para cada área del proyecto.</w:t>
            </w:r>
          </w:p>
        </w:tc>
        <w:tc>
          <w:tcPr>
            <w:noWrap/>
          </w:tcPr>
          <w:p>
            <w:pPr/>
            <w:r>
              <w:rPr/>
              <w:t xml:space="preserve">Establece metas claras y relevantes, aunque algunas carecen de especificidad o tiempo definido.</w:t>
            </w:r>
          </w:p>
        </w:tc>
        <w:tc>
          <w:tcPr>
            <w:noWrap/>
          </w:tcPr>
          <w:p>
            <w:pPr/>
            <w:r>
              <w:rPr/>
              <w:t xml:space="preserve">Presenta metas generales o poco definidas, con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formula metas claras o relevantes para el proyecto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Detallado de pasos específicos para alcanzar las metas</w:t>
            </w:r>
          </w:p>
        </w:tc>
        <w:tc>
          <w:tcPr>
            <w:noWrap/>
          </w:tcPr>
          <w:p>
            <w:pPr/>
            <w:r>
              <w:rPr/>
              <w:t xml:space="preserve">Describe pasos concretos, ordenados y realistas para lograr cada meta establecida en el proyecto.</w:t>
            </w:r>
          </w:p>
        </w:tc>
        <w:tc>
          <w:tcPr>
            <w:noWrap/>
          </w:tcPr>
          <w:p>
            <w:pPr/>
            <w:r>
              <w:rPr/>
              <w:t xml:space="preserve">Incluye pasos específicos para alcanzar metas, aunque algunos carecen de detalle o secuencia clara.</w:t>
            </w:r>
          </w:p>
        </w:tc>
        <w:tc>
          <w:tcPr>
            <w:noWrap/>
          </w:tcPr>
          <w:p>
            <w:pPr/>
            <w:r>
              <w:rPr/>
              <w:t xml:space="preserve">Menciona algunos pasos, pero son poco claros, incompletos o no siempre realistas.</w:t>
            </w:r>
          </w:p>
        </w:tc>
        <w:tc>
          <w:tcPr>
            <w:noWrap/>
          </w:tcPr>
          <w:p>
            <w:pPr/>
            <w:r>
              <w:rPr/>
              <w:t xml:space="preserve">No detalla pasos específicos para alcanzar las metas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recursos necesarios</w:t>
            </w:r>
          </w:p>
        </w:tc>
        <w:tc>
          <w:tcPr>
            <w:noWrap/>
          </w:tcPr>
          <w:p>
            <w:pPr/>
            <w:r>
              <w:rPr/>
              <w:t xml:space="preserve">Reconoce y explica de forma completa los recursos materiales, humanos y emocionales necesarios para cada meta.</w:t>
            </w:r>
          </w:p>
        </w:tc>
        <w:tc>
          <w:tcPr>
            <w:noWrap/>
          </w:tcPr>
          <w:p>
            <w:pPr/>
            <w:r>
              <w:rPr/>
              <w:t xml:space="preserve">Identifica los recursos necesarios en su mayoría,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recursos, pero con explicaciones limitadas o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los recursos necesarios para lograr las metas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para superar obstáculos</w:t>
            </w:r>
          </w:p>
        </w:tc>
        <w:tc>
          <w:tcPr>
            <w:noWrap/>
          </w:tcPr>
          <w:p>
            <w:pPr/>
            <w:r>
              <w:rPr/>
              <w:t xml:space="preserve">Propone estrategias efectivas, creativas y realistas para enfrentar y superar posibles dificultades en todas las áreas.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 para superar obstáculos,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estrategias, pero son genéricas o poco viables.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para superar obstáculos en el proyecto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perseverancia en la planificación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constante y perseverante, ajustando metas y planes con responsabilidad y dedicación.</w:t>
            </w:r>
          </w:p>
        </w:tc>
        <w:tc>
          <w:tcPr>
            <w:noWrap/>
          </w:tcPr>
          <w:p>
            <w:pPr/>
            <w:r>
              <w:rPr/>
              <w:t xml:space="preserve">Muestra compromiso y perseverancia en la mayoría de las etapas del proyecto, con algunos ajustes.</w:t>
            </w:r>
          </w:p>
        </w:tc>
        <w:tc>
          <w:tcPr>
            <w:noWrap/>
          </w:tcPr>
          <w:p>
            <w:pPr/>
            <w:r>
              <w:rPr/>
              <w:t xml:space="preserve">Presenta compromiso limitado y persevera solo en algunas partes del proyecto.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ni perseverancia en la planificación y seguimiento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equilibrio entre áreas del proyecto de vida</w:t>
            </w:r>
          </w:p>
        </w:tc>
        <w:tc>
          <w:tcPr>
            <w:noWrap/>
          </w:tcPr>
          <w:p>
            <w:pPr/>
            <w:r>
              <w:rPr/>
              <w:t xml:space="preserve">Valora plenamente la integración y equilibrio entre las áreas personal, académica, profesional y social, reflejándolo en su proyecto.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equilibrio entre áreas y lo considera en su proyecto.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equilibrio, pero no lo integra claramente en el proyecto.</w:t>
            </w:r>
          </w:p>
        </w:tc>
        <w:tc>
          <w:tcPr>
            <w:noWrap/>
          </w:tcPr>
          <w:p>
            <w:pPr/>
            <w:r>
              <w:rPr/>
              <w:t xml:space="preserve">No valora ni considera el equilibrio entre las distintas áreas en su proyecto de vida.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2026-09-25T19:39:06-05:00</dcterms:created>
  <dcterms:modified xsi:type="dcterms:W3CDTF">2026-09-25T19:39:06-05:00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