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Dominio del Tema: Divorcio y sus Tipos según Normativa Jurídica en Simulación de Audiencia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en la simulación de audiencia, considerando el dominio del tema, desempeño en el rol asignado, comunicación oral y fundamentación jurídica, mediante una escala numérica que refleja niveles de excelencia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Dominio del Tema: Divorcio y sus Tipos según Normativa Jurídica en Simulación de Audiencia</w:t></w:r></w:p><w:p><w:pPr/><w:r><w:rPr/><w:t xml:space="preserve">Esta rúbrica evalúa el desempeño en la simulación de audiencia, considerando el dominio del tema, desempeño en el rol asignado, comunicación oral y fundamentación jurídica, mediante una escala numérica que refleja niveles de excelencia en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comprensión profunda y detallada de los tipos de divorcio y normativa jurídica aplicable.</w:t></w:r><w:br/><w:r><w:rPr/><w:t xml:space="preserve">        </w:t></w:r><w:r><w:rPr><w:b w:val="1"/><w:bCs w:val="1"/></w:rPr><w:t xml:space="preserve">Bueno (80%+):</w:t></w:r><w:r><w:rPr/><w:t xml:space="preserve"> Conoce adecuadamente los tipos de divorcio y normativa, con pocas imprecisiones.</w:t></w:r><w:br/><w:r><w:rPr/><w:t xml:space="preserve">        </w:t></w:r><w:r><w:rPr><w:b w:val="1"/><w:bCs w:val="1"/></w:rPr><w:t xml:space="preserve">Aceptable (50%+):</w:t></w:r><w:r><w:rPr/><w:t xml:space="preserve"> Presenta conocimiento general con algunas confusiones o lagunas importantes.</w:t></w:r><w:br/><w:r><w:rPr/><w:t xml:space="preserve">        </w:t></w:r><w:r><w:rPr><w:b w:val="1"/><w:bCs w:val="1"/></w:rPr><w:t xml:space="preserve">Pobre (<50%):</w:t></w:r><w:r><w:rPr/><w:t xml:space="preserve"> Muestra comprensión insuficiente o errónea del tema.      </w:t></w:r></w:p></w:tc><w:tc><w:tcPr><w:noWrap/></w:tcPr><w:p><w:pPr/><w:r><w:rPr/><w:t xml:space="preserve">0-100</w:t></w:r></w:p></w:tc></w:tr><w:tr><w:trPr/><w:tc><w:tcPr><w:noWrap/></w:tcPr><w:p><w:pPr/><w:r><w:rPr/><w:t xml:space="preserve">Desempeño del Rol</w:t></w:r></w:p></w:tc><w:tc><w:tcPr><w:noWrap/></w:tcPr><w:p><w:pPr/><w:r><w:rPr><w:b w:val="1"/><w:bCs w:val="1"/></w:rPr><w:t xml:space="preserve">Excelente (90%+):</w:t></w:r><w:r><w:rPr/><w:t xml:space="preserve"> Asume el rol con coherencia, seguridad y autenticidad, respondiendo adecuadamente a situaciones.</w:t></w:r><w:br/><w:r><w:rPr/><w:t xml:space="preserve">        </w:t></w:r><w:r><w:rPr><w:b w:val="1"/><w:bCs w:val="1"/></w:rPr><w:t xml:space="preserve">Bueno (80%+):</w:t></w:r><w:r><w:rPr/><w:t xml:space="preserve"> Desempeña el rol con claridad y coherencia, aunque con leve inseguridad.</w:t></w:r><w:br/><w:r><w:rPr/><w:t xml:space="preserve">        </w:t></w:r><w:r><w:rPr><w:b w:val="1"/><w:bCs w:val="1"/></w:rPr><w:t xml:space="preserve">Aceptable (50%+):</w:t></w:r><w:r><w:rPr/><w:t xml:space="preserve"> Participa en el rol pero con falta de coherencia o compromiso evidente.</w:t></w:r><w:br/><w:r><w:rPr/><w:t xml:space="preserve">        </w:t></w:r><w:r><w:rPr><w:b w:val="1"/><w:bCs w:val="1"/></w:rPr><w:t xml:space="preserve">Pobre (<50%):</w:t></w:r><w:r><w:rPr/><w:t xml:space="preserve"> No logra asumir el rol, mostrando desinterés o confusión.      </w:t></w:r></w:p></w:tc><w:tc><w:tcPr><w:noWrap/></w:tcPr><w:p><w:pPr/><w:r><w:rPr/><w:t xml:space="preserve">0-100</w:t></w:r></w:p></w:tc></w:tr><w:tr><w:trPr/><w:tc><w:tcPr><w:noWrap/></w:tcPr><w:p><w:pPr/><w:r><w:rPr/><w:t xml:space="preserve">Comunicación Oral</w:t></w:r></w:p></w:tc><w:tc><w:tcPr><w:noWrap/></w:tcPr><w:p><w:pPr/><w:r><w:rPr><w:b w:val="1"/><w:bCs w:val="1"/></w:rPr><w:t xml:space="preserve">Excelente (90%+):</w:t></w:r><w:r><w:rPr/><w:t xml:space="preserve"> Expresa ideas con claridad, fluidez y buen uso del lenguaje jurídico.</w:t></w:r><w:br/><w:r><w:rPr/><w:t xml:space="preserve">        </w:t></w:r><w:r><w:rPr><w:b w:val="1"/><w:bCs w:val="1"/></w:rPr><w:t xml:space="preserve">Bueno (80%+):</w:t></w:r><w:r><w:rPr/><w:t xml:space="preserve"> Comunica ideas claramente pero con leves interrupciones o imprecisiones.</w:t></w:r><w:br/><w:r><w:rPr/><w:t xml:space="preserve">        </w:t></w:r><w:r><w:rPr><w:b w:val="1"/><w:bCs w:val="1"/></w:rPr><w:t xml:space="preserve">Aceptable (50%+):</w:t></w:r><w:r><w:rPr/><w:t xml:space="preserve"> Presenta dificultades en la expresión oral, afectando la comprensión.</w:t></w:r><w:br/><w:r><w:rPr/><w:t xml:space="preserve">        </w:t></w:r><w:r><w:rPr><w:b w:val="1"/><w:bCs w:val="1"/></w:rPr><w:t xml:space="preserve">Pobre (<50%):</w:t></w:r><w:r><w:rPr/><w:t xml:space="preserve"> Comunicación confusa, poco clara o inadecuada para el contexto.      </w:t></w:r></w:p></w:tc><w:tc><w:tcPr><w:noWrap/></w:tcPr><w:p><w:pPr/><w:r><w:rPr/><w:t xml:space="preserve">0-100</w:t></w:r></w:p></w:tc></w:tr><w:tr><w:trPr/><w:tc><w:tcPr><w:noWrap/></w:tcPr><w:p><w:pPr/><w:r><w:rPr/><w:t xml:space="preserve">Fundamentación Jurídica</w:t></w:r></w:p></w:tc><w:tc><w:tcPr><w:noWrap/></w:tcPr><w:p><w:pPr/><w:r><w:rPr><w:b w:val="1"/><w:bCs w:val="1"/></w:rPr><w:t xml:space="preserve">Excelente (90%+):</w:t></w:r><w:r><w:rPr/><w:t xml:space="preserve"> Argumenta con base en normativa actual y jurisprudencia pertinente, con precisión.</w:t></w:r><w:br/><w:r><w:rPr/><w:t xml:space="preserve">        </w:t></w:r><w:r><w:rPr><w:b w:val="1"/><w:bCs w:val="1"/></w:rPr><w:t xml:space="preserve">Bueno (80%+):</w:t></w:r><w:r><w:rPr/><w:t xml:space="preserve"> Usa fundamentos jurídicos adecuados, aunque con menor profundidad.</w:t></w:r><w:br/><w:r><w:rPr/><w:t xml:space="preserve">        </w:t></w:r><w:r><w:rPr><w:b w:val="1"/><w:bCs w:val="1"/></w:rPr><w:t xml:space="preserve">Aceptable (50%+):</w:t></w:r><w:r><w:rPr/><w:t xml:space="preserve"> Fundamenta con recursos jurídicos limitados o imprecisos.</w:t></w:r><w:br/><w:r><w:rPr/><w:t xml:space="preserve">        </w:t></w:r><w:r><w:rPr><w:b w:val="1"/><w:bCs w:val="1"/></w:rPr><w:t xml:space="preserve">Pobre (<50%):</w:t></w:r><w:r><w:rPr/><w:t xml:space="preserve"> Carece de fundamentación jurídica o presenta argumentos erróneos.      </w:t></w:r></w:p></w:tc><w:tc><w:tcPr><w:noWrap/></w:tcPr><w:p><w:pPr/><w:r><w:rPr/><w:t xml:space="preserve">0-100</w:t></w:r></w:p></w:tc></w:tr><w:tr><w:trPr/><w:tc><w:tcPr><w:noWrap/></w:tcPr><w:p><w:pPr/><w:r><w:rPr/><w:t xml:space="preserve">Capacidad de Argumentación</w:t></w:r></w:p></w:tc><w:tc><w:tcPr><w:noWrap/></w:tcPr><w:p><w:pPr/><w:r><w:rPr><w:b w:val="1"/><w:bCs w:val="1"/></w:rPr><w:t xml:space="preserve">Excelente (90%+):</w:t></w:r><w:r><w:rPr/><w:t xml:space="preserve"> Presenta argumentos sólidos, coherentes y persuasivos en defensa de su posición.</w:t></w:r><w:br/><w:r><w:rPr/><w:t xml:space="preserve">        </w:t></w:r><w:r><w:rPr><w:b w:val="1"/><w:bCs w:val="1"/></w:rPr><w:t xml:space="preserve">Bueno (80%+):</w:t></w:r><w:r><w:rPr/><w:t xml:space="preserve"> Argumenta con coherencia pero con menor impacto persuasivo.</w:t></w:r><w:br/><w:r><w:rPr/><w:t xml:space="preserve">        </w:t></w:r><w:r><w:rPr><w:b w:val="1"/><w:bCs w:val="1"/></w:rPr><w:t xml:space="preserve">Aceptable (50%+):</w:t></w:r><w:r><w:rPr/><w:t xml:space="preserve"> Argumentos poco claros o poco desarrollados.</w:t></w:r><w:br/><w:r><w:rPr/><w:t xml:space="preserve">        </w:t></w:r><w:r><w:rPr><w:b w:val="1"/><w:bCs w:val="1"/></w:rPr><w:t xml:space="preserve">Pobre (<50%):</w:t></w:r><w:r><w:rPr/><w:t xml:space="preserve"> Argumentación débil, incoherente o irrelevante.      </w:t></w:r></w:p></w:tc><w:tc><w:tcPr><w:noWrap/></w:tcPr><w:p><w:pPr/><w:r><w:rPr/><w:t xml:space="preserve">0-100</w:t></w:r></w:p></w:tc></w:tr><w:tr><w:trPr/><w:tc><w:tcPr><w:noWrap/></w:tcPr><w:p><w:pPr/><w:r><w:rPr/><w:t xml:space="preserve">Uso de Evidencia y Normativa</w:t></w:r></w:p></w:tc><w:tc><w:tcPr><w:noWrap/></w:tcPr><w:p><w:pPr/><w:r><w:rPr><w:b w:val="1"/><w:bCs w:val="1"/></w:rPr><w:t xml:space="preserve">Excelente (90%+):</w:t></w:r><w:r><w:rPr/><w:t xml:space="preserve"> Integra normativa y evidencia con precisión para sustentar sus intervenciones.</w:t></w:r><w:br/><w:r><w:rPr/><w:t xml:space="preserve">        </w:t></w:r><w:r><w:rPr><w:b w:val="1"/><w:bCs w:val="1"/></w:rPr><w:t xml:space="preserve">Bueno (80%+):</w:t></w:r><w:r><w:rPr/><w:t xml:space="preserve"> Utiliza normativa y evidencia correctamente, aunque con algunos errores menores.</w:t></w:r><w:br/><w:r><w:rPr/><w:t xml:space="preserve">        </w:t></w:r><w:r><w:rPr><w:b w:val="1"/><w:bCs w:val="1"/></w:rPr><w:t xml:space="preserve">Aceptable (50%+):</w:t></w:r><w:r><w:rPr/><w:t xml:space="preserve"> Hace uso limitado o impreciso de la normativa y evidencia.</w:t></w:r><w:br/><w:r><w:rPr/><w:t xml:space="preserve">        </w:t></w:r><w:r><w:rPr><w:b w:val="1"/><w:bCs w:val="1"/></w:rPr><w:t xml:space="preserve">Pobre (<50%):</w:t></w:r><w:r><w:rPr/><w:t xml:space="preserve"> No emplea adecuadamente la normativa ni evidencia pertinente.      </w:t></w:r></w:p></w:tc><w:tc><w:tcPr><w:noWrap/></w:tcPr><w:p><w:pPr/><w:r><w:rPr/><w:t xml:space="preserve">0-100</w:t></w:r></w:p></w:tc></w:tr><w:tr><w:trPr/><w:tc><w:tcPr><w:noWrap/></w:tcPr><w:p><w:pPr/><w:r><w:rPr/><w:t xml:space="preserve">Organización de la Intervención</w:t></w:r></w:p></w:tc><w:tc><w:tcPr><w:noWrap/></w:tcPr><w:p><w:pPr/><w:r><w:rPr><w:b w:val="1"/><w:bCs w:val="1"/></w:rPr><w:t xml:space="preserve">Excelente (90%+):</w:t></w:r><w:r><w:rPr/><w:t xml:space="preserve"> Presenta intervenciones ordenadas, con introducción, desarrollo y conclusión claros.</w:t></w:r><w:br/><w:r><w:rPr/><w:t xml:space="preserve">        </w:t></w:r><w:r><w:rPr><w:b w:val="1"/><w:bCs w:val="1"/></w:rPr><w:t xml:space="preserve">Bueno (80%+):</w:t></w:r><w:r><w:rPr/><w:t xml:space="preserve"> Organización adecuada aunque con transiciones poco fluidas.</w:t></w:r><w:br/><w:r><w:rPr/><w:t xml:space="preserve">        </w:t></w:r><w:r><w:rPr><w:b w:val="1"/><w:bCs w:val="1"/></w:rPr><w:t xml:space="preserve">Aceptable (50%+):</w:t></w:r><w:r><w:rPr/><w:t xml:space="preserve"> Intervenciones desordenadas o poco estructuradas.</w:t></w:r><w:br/><w:r><w:rPr/><w:t xml:space="preserve">        </w:t></w:r><w:r><w:rPr><w:b w:val="1"/><w:bCs w:val="1"/></w:rPr><w:t xml:space="preserve">Pobre (<50%):</w:t></w:r><w:r><w:rPr/><w:t xml:space="preserve"> Falta de estructura evidente que dificulta la comprensión.      </w:t></w:r></w:p></w:tc><w:tc><w:tcPr><w:noWrap/></w:tcPr><w:p><w:pPr/><w:r><w:rPr/><w:t xml:space="preserve">0-100</w:t></w:r></w:p></w:tc></w:tr><w:tr><w:trPr/><w:tc><w:tcPr><w:noWrap/></w:tcPr><w:p><w:pPr/><w:r><w:rPr/><w:t xml:space="preserve">Respeto y Ética Profesional</w:t></w:r></w:p></w:tc><w:tc><w:tcPr><w:noWrap/></w:tcPr><w:p><w:pPr/><w:r><w:rPr><w:b w:val="1"/><w:bCs w:val="1"/></w:rPr><w:t xml:space="preserve">Excelente (90%+):</w:t></w:r><w:r><w:rPr/><w:t xml:space="preserve"> Mantiene una conducta respetuosa y ética durante toda la simulación.</w:t></w:r><w:br/><w:r><w:rPr/><w:t xml:space="preserve">        </w:t></w:r><w:r><w:rPr><w:b w:val="1"/><w:bCs w:val="1"/></w:rPr><w:t xml:space="preserve">Bueno (80%+):</w:t></w:r><w:r><w:rPr/><w:t xml:space="preserve"> Generalmente respetuoso, con mínimos descuidos.</w:t></w:r><w:br/><w:r><w:rPr/><w:t xml:space="preserve">        </w:t></w:r><w:r><w:rPr><w:b w:val="1"/><w:bCs w:val="1"/></w:rPr><w:t xml:space="preserve">Aceptable (50%+):</w:t></w:r><w:r><w:rPr/><w:t xml:space="preserve"> Algunas conductas inapropiadas que afectan la dinámica.</w:t></w:r><w:br/><w:r><w:rPr/><w:t xml:space="preserve">        </w:t></w:r><w:r><w:rPr><w:b w:val="1"/><w:bCs w:val="1"/></w:rPr><w:t xml:space="preserve">Pobre (<50%):</w:t></w:r><w:r><w:rPr/><w:t xml:space="preserve"> Conducta irrespetuosa o poco profesional durante la actividad.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2026-09-26T01:31:54-05:00</dcterms:created>
  <dcterms:modified xsi:type="dcterms:W3CDTF">2026-09-26T01:31:54-05:00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