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Romanos - Segundo Grado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uso de los números romanos en estudiantes de segundo grado de primaria, enfocándose en la comprensión, escritura y reconocimiento de estos números en el contexto de números y operaciones. Se valoran aspectos fundamentales para asegurar el aprendizaje adecuado y detectar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Romanos - Segundo Grado de Primaria</w:t>
      </w:r>
    </w:p>
    <w:p>
      <w:pPr/>
      <w:r>
        <w:rPr/>
        <w:t xml:space="preserve">Esta rúbrica evalúa el conocimiento y uso de los números romanos en estudiantes de segundo grado de primaria, enfocándose en la comprensión, escritura y reconocimiento de estos números en el contexto de números y operaciones. Se valoran aspectos fundamentales para asegurar el aprendizaje adecuado y detectar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romanos básicos (I, V, X)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romanos básicos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romanos básicos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pocos o ninguno de los números romanos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números romanos del 1 al 10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todos los números romanos del 1 al 10 sin errores.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los números romanos del 1 al 10 con mínimos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dificultades significativas para escribir números romanos del 1 al 10.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y reglas básicas (por ejemplo, no repetir más de tres veces)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básicas en la escritura y lectura de números romanos.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reglas básicas, con pocos errores.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reglas básicas de los números romanos.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de números arábigos a números romanos</w:t>
            </w:r>
          </w:p>
        </w:tc>
        <w:tc>
          <w:tcPr>
            <w:noWrap/>
          </w:tcPr>
          <w:p>
            <w:pPr/>
            <w:r>
              <w:rPr/>
              <w:t xml:space="preserve">Convierte correctamente todos los números arábigos del 1 al 10 a números romanos.</w:t>
            </w:r>
          </w:p>
        </w:tc>
        <w:tc>
          <w:tcPr>
            <w:noWrap/>
          </w:tcPr>
          <w:p>
            <w:pPr/>
            <w:r>
              <w:rPr/>
              <w:t xml:space="preserve">Convierte correctamente la mayoría de los números arábigos del 1 al 10 con pocos errores.</w:t>
            </w:r>
          </w:p>
        </w:tc>
        <w:tc>
          <w:tcPr>
            <w:noWrap/>
          </w:tcPr>
          <w:p>
            <w:pPr/>
            <w:r>
              <w:rPr/>
              <w:t xml:space="preserve">No logra convertir correctamente la mayoría de los números arábigos del 1 al 10.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de números romanos a números arábigos</w:t>
            </w:r>
          </w:p>
        </w:tc>
        <w:tc>
          <w:tcPr>
            <w:noWrap/>
          </w:tcPr>
          <w:p>
            <w:pPr/>
            <w:r>
              <w:rPr/>
              <w:t xml:space="preserve">Convierte correctamente todos los números romanos del 1 al 10 a números arábigos.</w:t>
            </w:r>
          </w:p>
        </w:tc>
        <w:tc>
          <w:tcPr>
            <w:noWrap/>
          </w:tcPr>
          <w:p>
            <w:pPr/>
            <w:r>
              <w:rPr/>
              <w:t xml:space="preserve">Convierte correctamente la mayoría de los números romanos del 1 al 10 con mínimos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convertir números romanos a números arábigos.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números romanos en contextos cotidianos</w:t>
            </w:r>
          </w:p>
        </w:tc>
        <w:tc>
          <w:tcPr>
            <w:noWrap/>
          </w:tcPr>
          <w:p>
            <w:pPr/>
            <w:r>
              <w:rPr/>
              <w:t xml:space="preserve">Identifica números romanos en diferentes contextos (relojes, libros, fechas)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números romanos en algunos contextos cotidianos con ayuda o con pequeños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números romanos en contextos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en aprender sobre números romanos.</w:t>
            </w:r>
          </w:p>
        </w:tc>
        <w:tc>
          <w:tcPr>
            <w:noWrap/>
          </w:tcPr>
          <w:p>
            <w:pPr/>
            <w:r>
              <w:rPr/>
              <w:t xml:space="preserve">Participa de manera moderada y muestra cierto 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aprender sobre números romanos.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presentación de trabajos escritos</w:t>
            </w:r>
          </w:p>
        </w:tc>
        <w:tc>
          <w:tcPr>
            <w:noWrap/>
          </w:tcPr>
          <w:p>
            <w:pPr/>
            <w:r>
              <w:rPr/>
              <w:t xml:space="preserve">Presenta trabajos limpios, ordenados y sin errores en la escritura de números romanos.</w:t>
            </w:r>
          </w:p>
        </w:tc>
        <w:tc>
          <w:tcPr>
            <w:noWrap/>
          </w:tcPr>
          <w:p>
            <w:pPr/>
            <w:r>
              <w:rPr/>
              <w:t xml:space="preserve">Presenta trabajos con buena presentación y pocos errores en la escritura.</w:t>
            </w:r>
          </w:p>
        </w:tc>
        <w:tc>
          <w:tcPr>
            <w:noWrap/>
          </w:tcPr>
          <w:p>
            <w:pPr/>
            <w:r>
              <w:rPr/>
              <w:t xml:space="preserve">Presenta trabajos desordenados o con muchos errores en la escritura de números romanos.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2026-09-26T04:56:00-05:00</dcterms:created>
  <dcterms:modified xsi:type="dcterms:W3CDTF">2026-09-26T04:56:00-05:00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