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"Drogas y su Impacto en la Salud y la Sociedad"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análisis de los efectos de distintas drogas sobre el organismo, considerando sus consecuencias biológicas, psicológicas y sociales. Se valorará el uso de fuentes confiables y la elaboración de conclusiones fundamentadas por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"Drogas y su Impacto en la Salud y la Sociedad"</w:t>
      </w:r>
    </w:p>
    <w:p>
      <w:pPr/>
      <w:r>
        <w:rPr/>
        <w:t xml:space="preserve">Esta rúbrica está diseñada para evaluar la investigación y análisis de los efectos de distintas drogas sobre el organismo, considerando sus consecuencias biológicas, psicológicas y sociales. Se valorará el uso de fuentes confiables y la elaboración de conclusiones fundamentadas por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drogas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varias drogas, incluyendo su clasificación y características principales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drogas con información adecuada, aunque con detalles menores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drogas pero la descripción es general, incompleta o presenta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drogas o la descripción es insuficiente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efectos biológicos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efectos biológicos de las drogas en el organismo con ejemplos claros y explicaciones precisas.</w:t>
            </w:r>
          </w:p>
        </w:tc>
        <w:tc>
          <w:tcPr>
            <w:noWrap/>
          </w:tcPr>
          <w:p>
            <w:pPr/>
            <w:r>
              <w:rPr/>
              <w:t xml:space="preserve">Analiza los efectos biológicos de forma clara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o superficial de los efectos biológicos,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analiza o el análisis de los efectos biológicos es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efectos psicológicos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coherente de los efectos psicológicos de las drogas, integrando conceptos psicológicos relevantes.</w:t>
            </w:r>
          </w:p>
        </w:tc>
        <w:tc>
          <w:tcPr>
            <w:noWrap/>
          </w:tcPr>
          <w:p>
            <w:pPr/>
            <w:r>
              <w:rPr/>
              <w:t xml:space="preserve">Analiza los efectos psicológicos con claridad, aunque sin profundidad o algunos conceptos incompletos.</w:t>
            </w:r>
          </w:p>
        </w:tc>
        <w:tc>
          <w:tcPr>
            <w:noWrap/>
          </w:tcPr>
          <w:p>
            <w:pPr/>
            <w:r>
              <w:rPr/>
              <w:t xml:space="preserve">Describe los efectos psicológicos de forma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análisis significativo o presenta información errónea sobre efectos psicológicos.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efectos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sociales del consumo de drogas, relacionándolas con contextos sociales y comunitarios.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sociales, aunque con ejemplos limitados o menos conexión con el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sociales, pero sin análisis o relación clara con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consecuencias sociales del consumo de drogas.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correctamente citadas y con integración efectiva en 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aunque en menor cantidad o con algunas faltas menores en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confiables o algunas fuentes no son adecuadas o están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ideas claras y coherentes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claro, aunque puede presentar algunas ideas confusas o saltos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dificultades para seguir el hilo argumental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es difícil de entender por falta de coherencia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elaborar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Elabora conclusiones sólidas y bien fundamentadas, basadas en el análisis de la información y evidencia presentada.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fundamentadas, aunque podrían profundizarse o explicarse mejor.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generales, con fundamentación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o carecen de fundamentación en la información analizada.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gramaticales, con vocabulario adecuado y expresión fluida.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y uso inadecuado del vocabulario y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