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en Lenguaje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en la comprensión e interpretación de textos literarios, así como en la producción escrita y uso adecuado de elementos del lenguaje, garantizando criterios de diversidad, equidad e inclusión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en Lenguaje (Primaria 6-11 años)</w:t>
      </w:r>
    </w:p>
    <w:p>
      <w:pPr/>
      <w:r>
        <w:rPr/>
        <w:t xml:space="preserve">Esta rúbrica evalúa de manera detallada las habilidades de los estudiantes en la comprensión e interpretación de textos literarios, así como en la producción escrita y uso adecuado de elementos del lenguaje, garantizando criterios de diversidad, equidad e inclusión para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signos de puntuación (coma, punto, signos de interrogación)</w:t>
            </w:r>
          </w:p>
        </w:tc>
        <w:tc>
          <w:tcPr>
            <w:noWrap/>
          </w:tcPr>
          <w:p>
            <w:pPr/>
            <w:r>
              <w:rPr/>
              <w:t xml:space="preserve">Utiliza los signos de puntuación con precisión y coherencia en todos sus escritos, facilitando la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signos de puntuación,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signos de puntuación correctamente,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signos de puntuación,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y aplicación de familias de palabras y sinónimos-antónimos</w:t>
            </w:r>
          </w:p>
        </w:tc>
        <w:tc>
          <w:tcPr>
            <w:noWrap/>
          </w:tcPr>
          <w:p>
            <w:pPr/>
            <w:r>
              <w:rPr/>
              <w:t xml:space="preserve">Identifica y usa con facilidad familias de palabras, sinónimos y antónimos enriqueciendo su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familias de palabras y algunos sinónimos o antónimos en sus textos.</w:t>
            </w:r>
          </w:p>
        </w:tc>
        <w:tc>
          <w:tcPr>
            <w:noWrap/>
          </w:tcPr>
          <w:p>
            <w:pPr/>
            <w:r>
              <w:rPr/>
              <w:t xml:space="preserve">Reconoce familias de palabras, sinónimos o antónimos con ayuda, pero su uso es limitado 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familias de palabras, sinónimos o antónimos, limitando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e interpretación de cuentos, fábulas y otros textos literarios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elementos de los textos literarios y los relaciona con sus experiencias personales de forma creativa.</w:t>
            </w:r>
          </w:p>
        </w:tc>
        <w:tc>
          <w:tcPr>
            <w:noWrap/>
          </w:tcPr>
          <w:p>
            <w:pPr/>
            <w:r>
              <w:rPr/>
              <w:t xml:space="preserve">Comprende los elementos principales de los textos y establece relaciones básicas con sus vivencias.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los textos, pero tiene dificultad para relacionarlos con su experiencia.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literarios ni logra relacionar los textos con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la descripción a partir de imágenes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imágenes utilizando vocabulario adecuado y estructuras claras que comunican sus ideas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claras con vocabulario correcto, aunque con menor detalle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imágenes de forma básica, con vocabulario limitado y estructuras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imágenes o las descripciones son confusas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palabras según número de sílabas y orden alfabético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palabras según sílabas y utiliza el orden alfabético con precisión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y ordenamientos alfabéticos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Clasifica palabras y usa el orden alfabético con dificultades visibles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palabras ni utiliza el orden alfabético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efectivo del diccionario para consulta y aprendizaje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autonomía, identificando correctamente significados y aplicándolos en sus textos.</w:t>
            </w:r>
          </w:p>
        </w:tc>
        <w:tc>
          <w:tcPr>
            <w:noWrap/>
          </w:tcPr>
          <w:p>
            <w:pPr/>
            <w:r>
              <w:rPr/>
              <w:t xml:space="preserve">Utiliza el diccionario con alguna guía, encontrando los significados y aplicándolos parcialmente.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con dificultad y aplica poco o incorrectamente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No utiliza el diccionario o lo consulta de forma incorrecta sin aplicar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de códigos no verbales en contextos diversos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códigos no verbales, relacionándolos adecuadamente con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códigos no verbales y su significado,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códigos no verbales, pero su interpretación es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los códigos no verbales en el contexto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Inclusión, respeto y valoración de la diversidad cultural y lingüística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y experiencias valorando y respetando la diversidad cultural y lingüística de manera consciente y activa.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 diversidad cultural y lingüística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lingüística pero su respeto y valoración son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 y lingüística en sus comunicaciones.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2026-09-26T02:18:23-05:00</dcterms:created>
  <dcterms:modified xsi:type="dcterms:W3CDTF">2026-09-26T02:18:23-05:00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