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Razonamiento Clínico e Integración, Propuesta Terapéutica y Productos Finales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aspectos clave en el análisis del caso clínico, la propuesta terapéutica, la calidad de productos finales y la comunicación del estudiante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Razonamiento Clínico e Integración, Propuesta Terapéutica y Productos Finales</w:t>
      </w:r>
    </w:p>
    <w:p>
      <w:pPr/>
      <w:r>
        <w:rPr/>
        <w:t xml:space="preserve">Lista de Verificación para evaluar aspectos clave en el análisis del caso clínico, la propuesta terapéutica, la calidad de productos finales y la comunicación del estudiante de posgrado en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del perfil neuropsicológico</w:t>
            </w:r>
          </w:p>
        </w:tc>
        <w:tc>
          <w:tcPr>
            <w:noWrap/>
          </w:tcPr>
          <w:p>
            <w:pPr/>
            <w:r>
              <w:rPr/>
              <w:t xml:space="preserve">Delimita con precisión el perfil neuropsicológico del DCL amnésico según el caso clínico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comorbilidades médicas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comorbilidades médicas del paciente, tales como hipertensión arterial (HTA) y dislipemia.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funcional</w:t>
            </w:r>
          </w:p>
        </w:tc>
        <w:tc>
          <w:tcPr>
            <w:noWrap/>
          </w:tcPr>
          <w:p>
            <w:pPr/>
            <w:r>
              <w:rPr/>
              <w:t xml:space="preserve">Analiza de forma lógica y coherente el impacto funcional de la patología en la vida diaria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de estimulación o intervención</w:t>
            </w:r>
          </w:p>
        </w:tc>
        <w:tc>
          <w:tcPr>
            <w:noWrap/>
          </w:tcPr>
          <w:p>
            <w:pPr/>
            <w:r>
              <w:rPr/>
              <w:t xml:space="preserve">Presenta al menos cinco recomendaciones específicas para estimulación o intervención dirigidas al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de psicoeducación y apoyo familiar</w:t>
            </w:r>
          </w:p>
        </w:tc>
        <w:tc>
          <w:tcPr>
            <w:noWrap/>
          </w:tcPr>
          <w:p>
            <w:pPr/>
            <w:r>
              <w:rPr/>
              <w:t xml:space="preserve">Incluye un mínimo de tres recomendaciones de psicoeducación o apoyo dirigidas a la familia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clínica de intervenciones</w:t>
            </w:r>
          </w:p>
        </w:tc>
        <w:tc>
          <w:tcPr>
            <w:noWrap/>
          </w:tcPr>
          <w:p>
            <w:pPr/>
            <w:r>
              <w:rPr/>
              <w:t xml:space="preserve">Justifica clínicamente las intervenciones propuestas basándose en las necesidades identificadas en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Entrega un mapa conceptual jerárquico, claro, sintético y visualmente organizado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calidad del informe final</w:t>
            </w:r>
          </w:p>
        </w:tc>
        <w:tc>
          <w:tcPr>
            <w:noWrap/>
          </w:tcPr>
          <w:p>
            <w:pPr/>
            <w:r>
              <w:rPr/>
              <w:t xml:space="preserve">El informe final integra coherentemente los contenidos de la cursada y utiliza bibliografía científica, actualizada y de calidad (PubMed, SciELO, guías estandarizadas).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