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Razonamiento Clínico e Integración, Propuesta Terapéutica, Productos Finales y Defensa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área de Ciencias de la Salud, específicamente en el análisis y abordaje clínico del Deterioro Cognitivo Leve (DCL) amnésico con comorbilidades médicas. Se evalúan cuatro dimensiones: Razonamiento Clínico e Integración, Propuesta Terapéutica, Productos Finales y Evidencia, y Defensa, Comunicación y Actitud. Cada criterio se valora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Razonamiento Clínico e Integración, Propuesta Terapéutica, Productos Finales y Defensa</w:t>
      </w:r>
    </w:p>
    <w:p>
      <w:pPr/>
      <w:r>
        <w:rPr/>
        <w:t xml:space="preserve">Esta rúbrica está diseñada para evaluar de manera detallada el desempeño de estudiantes de posgrado en el área de Ciencias de la Salud, específicamente en el análisis y abordaje clínico del Deterioro Cognitivo Leve (DCL) amnésico con comorbilidades médicas. Se evalúan cuatro dimensiones: Razonamiento Clínico e Integración, Propuesta Terapéutica, Productos Finales y Evidencia, y Defensa, Comunicación y Actitud. Cada criterio se valora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del perfil neuropsicológico del DCL amnésico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perfil neuropsicológico, incluyendo matices clínicos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perfil neuropsicológico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el perfil pero con omisiones importantes o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perfil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comorbilidades médicas (HTA/Dislipemia)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detallada el impacto de las comorbilidades en el cuadro clínico.</w:t>
            </w:r>
          </w:p>
        </w:tc>
        <w:tc>
          <w:tcPr>
            <w:noWrap/>
          </w:tcPr>
          <w:p>
            <w:pPr/>
            <w:r>
              <w:rPr/>
              <w:t xml:space="preserve">Integra las comorbilidades adecuadamente,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las comorbilidades pero sin integración clara con el caso clínico.</w:t>
            </w:r>
          </w:p>
        </w:tc>
        <w:tc>
          <w:tcPr>
            <w:noWrap/>
          </w:tcPr>
          <w:p>
            <w:pPr/>
            <w:r>
              <w:rPr/>
              <w:t xml:space="preserve">No considera o integra incorrectamente las comorbilidades médicas.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funcional en la vida diaria</w:t>
            </w:r>
          </w:p>
        </w:tc>
        <w:tc>
          <w:tcPr>
            <w:noWrap/>
          </w:tcPr>
          <w:p>
            <w:pPr/>
            <w:r>
              <w:rPr/>
              <w:t xml:space="preserve">Analiza lógicamente y con profundidad cómo la patología afecta la funcionalidad diaria del paciente.</w:t>
            </w:r>
          </w:p>
        </w:tc>
        <w:tc>
          <w:tcPr>
            <w:noWrap/>
          </w:tcPr>
          <w:p>
            <w:pPr/>
            <w:r>
              <w:rPr/>
              <w:t xml:space="preserve">Analiza el impacto funcional con coherencia,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sobre el impacto funcional.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incoherente del impacto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de estimulación o intervención específicas (mín. 5)</w:t>
            </w:r>
          </w:p>
        </w:tc>
        <w:tc>
          <w:tcPr>
            <w:noWrap/>
          </w:tcPr>
          <w:p>
            <w:pPr/>
            <w:r>
              <w:rPr/>
              <w:t xml:space="preserve">Presenta 5 o más recomendaciones claras, específicas y fundamentadas para el paciente.</w:t>
            </w:r>
          </w:p>
        </w:tc>
        <w:tc>
          <w:tcPr>
            <w:noWrap/>
          </w:tcPr>
          <w:p>
            <w:pPr/>
            <w:r>
              <w:rPr/>
              <w:t xml:space="preserve">Presenta al menos 5 recomendaciones adecuadas,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menos de 5 recomendaciones o algunas no específicas.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claras ni adecuadas para 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de psicoeducación o apoyo para la familia (mín. 3)</w:t>
            </w:r>
          </w:p>
        </w:tc>
        <w:tc>
          <w:tcPr>
            <w:noWrap/>
          </w:tcPr>
          <w:p>
            <w:pPr/>
            <w:r>
              <w:rPr/>
              <w:t xml:space="preserve">Incluye 3 o más recomendaciones detalladas y contextualizadas para la familia.</w:t>
            </w:r>
          </w:p>
        </w:tc>
        <w:tc>
          <w:tcPr>
            <w:noWrap/>
          </w:tcPr>
          <w:p>
            <w:pPr/>
            <w:r>
              <w:rPr/>
              <w:t xml:space="preserve">Incluye al menos 3 recomendaciones adecuadas para la familia.</w:t>
            </w:r>
          </w:p>
        </w:tc>
        <w:tc>
          <w:tcPr>
            <w:noWrap/>
          </w:tcPr>
          <w:p>
            <w:pPr/>
            <w:r>
              <w:rPr/>
              <w:t xml:space="preserve">Incluye menos de 3 recomendaciones o son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para la familia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clínica de las intervenciones</w:t>
            </w:r>
          </w:p>
        </w:tc>
        <w:tc>
          <w:tcPr>
            <w:noWrap/>
          </w:tcPr>
          <w:p>
            <w:pPr/>
            <w:r>
              <w:rPr/>
              <w:t xml:space="preserve">Justifica con base clínica sólida y adecuada relación con necesidades específicas del caso.</w:t>
            </w:r>
          </w:p>
        </w:tc>
        <w:tc>
          <w:tcPr>
            <w:noWrap/>
          </w:tcPr>
          <w:p>
            <w:pPr/>
            <w:r>
              <w:rPr/>
              <w:t xml:space="preserve">Justifica clínicamente las intervenciones de forma general y coherente.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con relación débil a las necesidades del caso.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incorrecta de las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conceptual: claridad, jerarquía y organización visual</w:t>
            </w:r>
          </w:p>
        </w:tc>
        <w:tc>
          <w:tcPr>
            <w:noWrap/>
          </w:tcPr>
          <w:p>
            <w:pPr/>
            <w:r>
              <w:rPr/>
              <w:t xml:space="preserve">Mapa jerárquico, claro, sintético y visualmente atractivo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Mapa claro y organizado con jerarquía adecuada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jerarquía poco clara y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o visualmente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final: integración coherente de contenidos y uso de bibliografía científica</w:t>
            </w:r>
          </w:p>
        </w:tc>
        <w:tc>
          <w:tcPr>
            <w:noWrap/>
          </w:tcPr>
          <w:p>
            <w:pPr/>
            <w:r>
              <w:rPr/>
              <w:t xml:space="preserve">Informe coherente que integra integralmente contenidos y utiliza bibliografía científica actualizada y de calidad.</w:t>
            </w:r>
          </w:p>
        </w:tc>
        <w:tc>
          <w:tcPr>
            <w:noWrap/>
          </w:tcPr>
          <w:p>
            <w:pPr/>
            <w:r>
              <w:rPr/>
              <w:t xml:space="preserve">Informe coherente con integración adecuada y uso de bibliografía científica aceptable.</w:t>
            </w:r>
          </w:p>
        </w:tc>
        <w:tc>
          <w:tcPr>
            <w:noWrap/>
          </w:tcPr>
          <w:p>
            <w:pPr/>
            <w:r>
              <w:rPr/>
              <w:t xml:space="preserve">Informe con integración parcial y uso limitado de bibliografía científica.</w:t>
            </w:r>
          </w:p>
        </w:tc>
        <w:tc>
          <w:tcPr>
            <w:noWrap/>
          </w:tcPr>
          <w:p>
            <w:pPr/>
            <w:r>
              <w:rPr/>
              <w:t xml:space="preserve">Informe incoherente o sin bibliografía científica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