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Estados de Venezuela - Geografía (2º 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segundo grado sobre los estados de Venezuela. Cada alumno presenta información sobre un estado específico, y la evaluación considera aspectos de contenido, presentación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Estados de Venezuela - Geografía (2º Grado)</w:t>
      </w:r>
    </w:p>
    <w:p>
      <w:pPr/>
      <w:r>
        <w:rPr/>
        <w:t xml:space="preserve">Esta rúbrica está diseñada para evaluar el conocimiento de los estudiantes de segundo grado sobre los estados de Venezuela. Cada alumno presenta información sobre un estado específico, y la evaluación considera aspectos de contenido, presentación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Estado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principales del estado asignado (ubicación, capital, clima, recursos).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principales del estado.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 del estado,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las características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Ubica con precisión el estado en el mapa de Venezuela y explica su posición relativa a otros estados.</w:t>
            </w:r>
          </w:p>
        </w:tc>
        <w:tc>
          <w:tcPr>
            <w:noWrap/>
          </w:tcPr>
          <w:p>
            <w:pPr/>
            <w:r>
              <w:rPr/>
              <w:t xml:space="preserve">Ubica correctamente el estado en el mapa, pero con poca explicación sobre su posición.</w:t>
            </w:r>
          </w:p>
        </w:tc>
        <w:tc>
          <w:tcPr>
            <w:noWrap/>
          </w:tcPr>
          <w:p>
            <w:pPr/>
            <w:r>
              <w:rPr/>
              <w:t xml:space="preserve">Ubica el estado de forma aproximada en el mapa,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ubica correctamente el estado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mapas o dibujos claros y relacionados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adecuados pero poco elaborados.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manera clara, con buena pronunciación y volumen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la mayoría del tiempo, con pocas dudas o pausas.</w:t>
            </w:r>
          </w:p>
        </w:tc>
        <w:tc>
          <w:tcPr>
            <w:noWrap/>
          </w:tcPr>
          <w:p>
            <w:pPr/>
            <w:r>
              <w:rPr/>
              <w:t xml:space="preserve">Se entiende la explicación, aunque con dificultades para expresarse o baja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claramente la información o es difícil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organizada, aunque con algunos saltos o falta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cultural del estado presentado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del estado y muestra respeto hacia ellos.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cultural pero sin profundizar ni expresar respeto claro.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cultural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muestra respeto hacia todas las personas y grupos sociales.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mínimos errores.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o excluyente sin intención clara.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irrespetuoso hacia personas o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esfuerzo en la preparación y exposición del tema.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 nivel de esfuerzo.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interés o esfuerzo evidente.</w:t>
            </w:r>
          </w:p>
        </w:tc>
        <w:tc>
          <w:tcPr>
            <w:noWrap/>
          </w:tcPr>
          <w:p>
            <w:pPr/>
            <w:r>
              <w:rPr/>
              <w:t xml:space="preserve">No participa o demuestra falta de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2026-09-25T21:21:20-05:00</dcterms:created>
  <dcterms:modified xsi:type="dcterms:W3CDTF">2026-09-25T21:21:20-05:00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