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Animación a la Lectura: Reconocimiento de Signos de Puntuación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estudiantes de primaria (6-11 años) en la lectura y reconocimiento de los signos de puntuación, fomentando además un ambiente inclusivo y equitativo durante la actividad de animación a la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Animación a la Lectura: Reconocimiento de Signos de Puntuación</w:t>
      </w:r>
    </w:p>
    <w:p>
      <w:pPr/>
      <w:r>
        <w:rPr/>
        <w:t xml:space="preserve">Esta rúbrica está diseñada para evaluar las habilidades de estudiantes de primaria (6-11 años) en la lectura y reconocimiento de los signos de puntuación, fomentando además un ambiente inclusivo y equitativo durante la actividad de animación a la lectura.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correctamente los signos de puntuación básicos (punto, coma, signo de interrogación, signo de exclamación).</w:t>
            </w:r>
          </w:p>
        </w:tc>
        <w:tc>
          <w:tcPr>
            <w:noWrap/>
          </w:tcPr>
          <w:p>
            <w:pPr/>
            <w:r>
              <w:rPr/>
              <w:t xml:space="preserve">No reconoce ningún signo de puntuación.</w:t>
            </w:r>
          </w:p>
        </w:tc>
        <w:tc>
          <w:tcPr>
            <w:noWrap/>
          </w:tcPr>
          <w:p>
            <w:pPr/>
            <w:r>
              <w:rPr/>
              <w:t xml:space="preserve">Reconoce algunos signos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signos con algunos errores.</w:t>
            </w:r>
          </w:p>
        </w:tc>
        <w:tc>
          <w:tcPr>
            <w:noWrap/>
          </w:tcPr>
          <w:p>
            <w:pPr/>
            <w:r>
              <w:rPr/>
              <w:t xml:space="preserve">Reconoce casi todos los signos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todos los signos de puntuación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Lee en voz alta respetando las pausas indicadas por los signos de puntuación.</w:t>
            </w:r>
          </w:p>
        </w:tc>
        <w:tc>
          <w:tcPr>
            <w:noWrap/>
          </w:tcPr>
          <w:p>
            <w:pPr/>
            <w:r>
              <w:rPr/>
              <w:t xml:space="preserve">No respeta ninguna pausa de los signos de puntuación.</w:t>
            </w:r>
          </w:p>
        </w:tc>
        <w:tc>
          <w:tcPr>
            <w:noWrap/>
          </w:tcPr>
          <w:p>
            <w:pPr/>
            <w:r>
              <w:rPr/>
              <w:t xml:space="preserve">Respeta pocas pausas y con dificultad.</w:t>
            </w:r>
          </w:p>
        </w:tc>
        <w:tc>
          <w:tcPr>
            <w:noWrap/>
          </w:tcPr>
          <w:p>
            <w:pPr/>
            <w:r>
              <w:rPr/>
              <w:t xml:space="preserve">Respeta algunas pausas adecuadamente.</w:t>
            </w:r>
          </w:p>
        </w:tc>
        <w:tc>
          <w:tcPr>
            <w:noWrap/>
          </w:tcPr>
          <w:p>
            <w:pPr/>
            <w:r>
              <w:rPr/>
              <w:t xml:space="preserve">Respeta la mayoría de las pausas indicadas.</w:t>
            </w:r>
          </w:p>
        </w:tc>
        <w:tc>
          <w:tcPr>
            <w:noWrap/>
          </w:tcPr>
          <w:p>
            <w:pPr/>
            <w:r>
              <w:rPr/>
              <w:t xml:space="preserve">Respeta todas las pausas claramente y con fluidez.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interés y motivación durante la actividad de lectura.</w:t>
            </w:r>
          </w:p>
        </w:tc>
        <w:tc>
          <w:tcPr>
            <w:noWrap/>
          </w:tcPr>
          <w:p>
            <w:pPr/>
            <w:r>
              <w:rPr/>
              <w:t xml:space="preserve">Muestra desinterés o distracción constante.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se distrae con frecuencia.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durante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buena motivación y participa activamente.</w:t>
            </w:r>
          </w:p>
        </w:tc>
        <w:tc>
          <w:tcPr>
            <w:noWrap/>
          </w:tcPr>
          <w:p>
            <w:pPr/>
            <w:r>
              <w:rPr/>
              <w:t xml:space="preserve">Muestra entusiasmo constante y participa con gran motivación.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 comunica respetuosamente con sus compañeros al compartir ideas sobre la lectura.</w:t>
            </w:r>
          </w:p>
        </w:tc>
        <w:tc>
          <w:tcPr>
            <w:noWrap/>
          </w:tcPr>
          <w:p>
            <w:pPr/>
            <w:r>
              <w:rPr/>
              <w:t xml:space="preserve">Interrumpe o no respeta a los demás.</w:t>
            </w:r>
          </w:p>
        </w:tc>
        <w:tc>
          <w:tcPr>
            <w:noWrap/>
          </w:tcPr>
          <w:p>
            <w:pPr/>
            <w:r>
              <w:rPr/>
              <w:t xml:space="preserve">Respeta poco a sus compañeros y tiene actitudes poco colaborativas.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respeto, con algunas excepciones.</w:t>
            </w:r>
          </w:p>
        </w:tc>
        <w:tc>
          <w:tcPr>
            <w:noWrap/>
          </w:tcPr>
          <w:p>
            <w:pPr/>
            <w:r>
              <w:rPr/>
              <w:t xml:space="preserve">Respeta y escucha activamente a sus compañeros.</w:t>
            </w:r>
          </w:p>
        </w:tc>
        <w:tc>
          <w:tcPr>
            <w:noWrap/>
          </w:tcPr>
          <w:p>
            <w:pPr/>
            <w:r>
              <w:rPr/>
              <w:t xml:space="preserve">Fomenta un diálogo respetuoso e inclusivo entre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el reconocimiento de signos de puntuación en diferentes tipos de texto (narrativo, diálogo, preguntas).</w:t>
            </w:r>
          </w:p>
        </w:tc>
        <w:tc>
          <w:tcPr>
            <w:noWrap/>
          </w:tcPr>
          <w:p>
            <w:pPr/>
            <w:r>
              <w:rPr/>
              <w:t xml:space="preserve">No aplica los signos en textos variados.</w:t>
            </w:r>
          </w:p>
        </w:tc>
        <w:tc>
          <w:tcPr>
            <w:noWrap/>
          </w:tcPr>
          <w:p>
            <w:pPr/>
            <w:r>
              <w:rPr/>
              <w:t xml:space="preserve">Aplica los signos en un solo tipo de texto con errores.</w:t>
            </w:r>
          </w:p>
        </w:tc>
        <w:tc>
          <w:tcPr>
            <w:noWrap/>
          </w:tcPr>
          <w:p>
            <w:pPr/>
            <w:r>
              <w:rPr/>
              <w:t xml:space="preserve">Aplica los signos en algunos tipos de texto adecuadamente.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signos en la mayoría de los textos.</w:t>
            </w:r>
          </w:p>
        </w:tc>
        <w:tc>
          <w:tcPr>
            <w:noWrap/>
          </w:tcPr>
          <w:p>
            <w:pPr/>
            <w:r>
              <w:rPr/>
              <w:t xml:space="preserve">Aplica de manera excelente los signos en todos los tipos de texto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y respeta la diversidad lingüística y cultural en sus comentarios o interpretaciones durante la lectura.</w:t>
            </w:r>
          </w:p>
        </w:tc>
        <w:tc>
          <w:tcPr>
            <w:noWrap/>
          </w:tcPr>
          <w:p>
            <w:pPr/>
            <w:r>
              <w:rPr/>
              <w:t xml:space="preserve">No reconoce ni respeta diversidad alguna.</w:t>
            </w:r>
          </w:p>
        </w:tc>
        <w:tc>
          <w:tcPr>
            <w:noWrap/>
          </w:tcPr>
          <w:p>
            <w:pPr/>
            <w:r>
              <w:rPr/>
              <w:t xml:space="preserve">Muestra poca consideración hacia la diversidad.</w:t>
            </w:r>
          </w:p>
        </w:tc>
        <w:tc>
          <w:tcPr>
            <w:noWrap/>
          </w:tcPr>
          <w:p>
            <w:pPr/>
            <w:r>
              <w:rPr/>
              <w:t xml:space="preserve">Reconoce diversidad pero con limitaciones en el respeto.</w:t>
            </w:r>
          </w:p>
        </w:tc>
        <w:tc>
          <w:tcPr>
            <w:noWrap/>
          </w:tcPr>
          <w:p>
            <w:pPr/>
            <w:r>
              <w:rPr/>
              <w:t xml:space="preserve">Respeta y valora la diversidad en la mayoría de sus intervenciones.</w:t>
            </w:r>
          </w:p>
        </w:tc>
        <w:tc>
          <w:tcPr>
            <w:noWrap/>
          </w:tcPr>
          <w:p>
            <w:pPr/>
            <w:r>
              <w:rPr/>
              <w:t xml:space="preserve">Demuestra un respeto y valoración sobresaliente hacia todas las diversidades presentes.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un ambiente inclusivo, apoyando a compañeros con diferentes habilidades o necesidades.</w:t>
            </w:r>
          </w:p>
        </w:tc>
        <w:tc>
          <w:tcPr>
            <w:noWrap/>
          </w:tcPr>
          <w:p>
            <w:pPr/>
            <w:r>
              <w:rPr/>
              <w:t xml:space="preserve">No participa ni apoya a compañeros con necesidades diversas.</w:t>
            </w:r>
          </w:p>
        </w:tc>
        <w:tc>
          <w:tcPr>
            <w:noWrap/>
          </w:tcPr>
          <w:p>
            <w:pPr/>
            <w:r>
              <w:rPr/>
              <w:t xml:space="preserve">Participa poco y rara vez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apoya a algunos compañeros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la mayoría de sus compañeros.</w:t>
            </w:r>
          </w:p>
        </w:tc>
        <w:tc>
          <w:tcPr>
            <w:noWrap/>
          </w:tcPr>
          <w:p>
            <w:pPr/>
            <w:r>
              <w:rPr/>
              <w:t xml:space="preserve">Es un referente de apoyo e inclusión para todos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un vocabulario apropiado y claro que facilita la comprensión de la lectura y de los signos de puntuación.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inapropiado o confuso.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y poco claro.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claro y apropiado para su edad.</w:t>
            </w:r>
          </w:p>
        </w:tc>
        <w:tc>
          <w:tcPr>
            <w:noWrap/>
          </w:tcPr>
          <w:p>
            <w:pPr/>
            <w:r>
              <w:rPr/>
              <w:t xml:space="preserve">Utiliza un vocabulario preciso y enriquecedor que facilita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2026-09-25T23:30:56-05:00</dcterms:created>
  <dcterms:modified xsi:type="dcterms:W3CDTF">2026-09-25T23:30:56-05:00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