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Actividades Económicas Primarias, Secundarias y Terciarias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actividades económicas primarias, secundarias y terciarias, así como su capacidad para identificarlas, describirlas y aplicarlas en ejemplos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Actividades Económicas Primarias, Secundarias y Terciarias</w:t>
      </w:r>
    </w:p>
    <w:p>
      <w:pPr/>
      <w:r>
        <w:rPr/>
        <w:t xml:space="preserve">Esta rúbrica está diseñada para evaluar el conocimiento y comprensión de los estudiantes de primaria (6-11 años) sobre las actividades económicas primarias, secundarias y terciarias, así como su capacidad para identificarlas, describirlas y aplicarlas en ejemplos sencillos.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actividades económicas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actividades primarias, secundarias y terciarias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actividades económicas,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económicas, pero confunde varias entre sí.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actividades económicas o las confunde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cada actividad económica</w:t>
            </w:r>
          </w:p>
        </w:tc>
        <w:tc>
          <w:tcPr>
            <w:noWrap/>
          </w:tcPr>
          <w:p>
            <w:pPr/>
            <w:r>
              <w:rPr/>
              <w:t xml:space="preserve">Describe claramente cada actividad económica con detalles adecuados y lenguaje sencillo.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actividades de forma clara,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actividades, pero las explicaciones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incorrectas o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relacionados</w:t>
            </w:r>
          </w:p>
        </w:tc>
        <w:tc>
          <w:tcPr>
            <w:noWrap/>
          </w:tcPr>
          <w:p>
            <w:pPr/>
            <w:r>
              <w:rPr/>
              <w:t xml:space="preserve">Proporciona ejemplos relevantes y variados para cada tipo de actividad económica.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para la mayoría de las actividades económicas.</w:t>
            </w:r>
          </w:p>
        </w:tc>
        <w:tc>
          <w:tcPr>
            <w:noWrap/>
          </w:tcPr>
          <w:p>
            <w:pPr/>
            <w:r>
              <w:rPr/>
              <w:t xml:space="preserve">Da pocos ejemplos o algunos no están relacionados con las actividades.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cada actividad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actividad económica es importante para la comunidad.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mayoría de las actividades económicas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algunas actividades, pero no puede explicarla bien.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importancia de las actividades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ordenada,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un orden general,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relacionados con las actividades económicas.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clave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clave, pero con errores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 y atractiva, usando dibujos o ejemplos originales.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creativos y es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creativa,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La presentación es aburrida o incompleta,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esfuerzo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2026-09-25T19:42:50-05:00</dcterms:created>
  <dcterms:modified xsi:type="dcterms:W3CDTF">2026-09-25T19:42:50-05:00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