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Cirugía Oral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técnicas quirúrgicas odontopediátricas, así como la comprensión y manejo de los protocolos preoperatorios y postoperatorios en estudiantes universitarios de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Cirugía Oral en Odontopediatría</w:t>
      </w:r>
    </w:p>
    <w:p>
      <w:pPr/>
      <w:r>
        <w:rPr/>
        <w:t xml:space="preserve">Esta rúbrica está diseñada para evaluar el conocimiento y aplicación de técnicas quirúrgicas odontopediátricas, así como la comprensión y manejo de los protocolos preoperatorios y postoperatorios en estudiantes universitarios de odontología.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técnicas quirúrgicas odontopediátricas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completo, describe técnicas avanzadas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Conoce y explica correctamente técnicas estándar,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técnicas básicas,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las técnicas quirúrgicas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preoperatorios</w:t>
            </w:r>
          </w:p>
        </w:tc>
        <w:tc>
          <w:tcPr>
            <w:noWrap/>
          </w:tcPr>
          <w:p>
            <w:pPr/>
            <w:r>
              <w:rPr/>
              <w:t xml:space="preserve">Aplica todos los pasos del protocolo de forma rigurosa y justificada.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del protocolo con alguna pequeña omisión.</w:t>
            </w:r>
          </w:p>
        </w:tc>
        <w:tc>
          <w:tcPr>
            <w:noWrap/>
          </w:tcPr>
          <w:p>
            <w:pPr/>
            <w:r>
              <w:rPr/>
              <w:t xml:space="preserve">Aplica parcialmente el protocolo, con errores o pasos omitidos importantes.</w:t>
            </w:r>
          </w:p>
        </w:tc>
        <w:tc>
          <w:tcPr>
            <w:noWrap/>
          </w:tcPr>
          <w:p>
            <w:pPr/>
            <w:r>
              <w:rPr/>
              <w:t xml:space="preserve">No aplica o desconoce el protocolo preoperatorio.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postoperatorios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detallado y aplicación correcta de todos los cuidados postoperatorios.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cuidados postoperatorios,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cuidados postoperatorios, pero con importantes fallas en la aplicación.</w:t>
            </w:r>
          </w:p>
        </w:tc>
        <w:tc>
          <w:tcPr>
            <w:noWrap/>
          </w:tcPr>
          <w:p>
            <w:pPr/>
            <w:r>
              <w:rPr/>
              <w:t xml:space="preserve">Desconoce o no aplica los protocolos postoperatorios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paciente pediátrico durante la cirugía</w:t>
            </w:r>
          </w:p>
        </w:tc>
        <w:tc>
          <w:tcPr>
            <w:noWrap/>
          </w:tcPr>
          <w:p>
            <w:pPr/>
            <w:r>
              <w:rPr/>
              <w:t xml:space="preserve">Integra técnicas de comunicación y manejo psicológico excelente para minimizar ansiedad y dolor.</w:t>
            </w:r>
          </w:p>
        </w:tc>
        <w:tc>
          <w:tcPr>
            <w:noWrap/>
          </w:tcPr>
          <w:p>
            <w:pPr/>
            <w:r>
              <w:rPr/>
              <w:t xml:space="preserve">Usa técnicas adecuadas para el manejo del paciente pediátrico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manejo, pero con falta de empatía o control emocional.</w:t>
            </w:r>
          </w:p>
        </w:tc>
        <w:tc>
          <w:tcPr>
            <w:noWrap/>
          </w:tcPr>
          <w:p>
            <w:pPr/>
            <w:r>
              <w:rPr/>
              <w:t xml:space="preserve">No considera el manejo psicológico ni emocional del paciente pediátrico.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complicaciones quirúrgicas</w:t>
            </w:r>
          </w:p>
        </w:tc>
        <w:tc>
          <w:tcPr>
            <w:noWrap/>
          </w:tcPr>
          <w:p>
            <w:pPr/>
            <w:r>
              <w:rPr/>
              <w:t xml:space="preserve">Reconoce y propone soluciones para todas las posibles complicaciones de forma oportuna y correcta.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complicaciones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pero con manejo inadecuado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manejo para complicaciones quirúrgicas.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 de las técnicas y protocolos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fundamentadas en evidencia científica actualizada y relevante.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científicas adecuadas, aunque con referencias limitadas o menos actuales.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con poca base científica o desactualizada.</w:t>
            </w:r>
          </w:p>
        </w:tc>
        <w:tc>
          <w:tcPr>
            <w:noWrap/>
          </w:tcPr>
          <w:p>
            <w:pPr/>
            <w:r>
              <w:rPr/>
              <w:t xml:space="preserve">No justifica las técnicas ni protocolos o lo hace sin base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lógica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organizado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confusa con información dispersa o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profesional en la atención odontopediátrica</w:t>
            </w:r>
          </w:p>
        </w:tc>
        <w:tc>
          <w:tcPr>
            <w:noWrap/>
          </w:tcPr>
          <w:p>
            <w:pPr/>
            <w:r>
              <w:rPr/>
              <w:t xml:space="preserve">Muestra un compromiso ejemplar con la ética y respeto hacia el paciente y su familia.</w:t>
            </w:r>
          </w:p>
        </w:tc>
        <w:tc>
          <w:tcPr>
            <w:noWrap/>
          </w:tcPr>
          <w:p>
            <w:pPr/>
            <w:r>
              <w:rPr/>
              <w:t xml:space="preserve">Demuestra respeto y ética en la mayoría de las situaciones clínicas descritas.</w:t>
            </w:r>
          </w:p>
        </w:tc>
        <w:tc>
          <w:tcPr>
            <w:noWrap/>
          </w:tcPr>
          <w:p>
            <w:pPr/>
            <w:r>
              <w:rPr/>
              <w:t xml:space="preserve">Muestra actitudes éticas inconsistentes o poco claras en algunos casos.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principios éticos 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2026-09-26T05:40:13-05:00</dcterms:created>
  <dcterms:modified xsi:type="dcterms:W3CDTF">2026-09-26T05:40:13-05:00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