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historia de la música, considerando aspectos clave como la identificación de períodos, características musicales, instrumentos y figuras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Música</w:t>
      </w:r>
    </w:p>
    <w:p>
      <w:pPr/>
      <w:r>
        <w:rPr/>
        <w:t xml:space="preserve">Esta rúbrica está diseñada para evaluar el conocimiento y comprensión de los estudiantes de secundaria sobre la historia de la música, considerando aspectos clave como la identificación de períodos, características musicales, instrumentos y figuras relevantes.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períodos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períodos musicales principales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períodos musicales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períodos musicales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períodos musicales o presenta muchas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musicales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características principales de cada período.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incorrectas o muy limitadas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instrumentos representativos</w:t>
            </w:r>
          </w:p>
        </w:tc>
        <w:tc>
          <w:tcPr>
            <w:noWrap/>
          </w:tcPr>
          <w:p>
            <w:pPr/>
            <w:r>
              <w:rPr/>
              <w:t xml:space="preserve">Menciona y explica el uso de los instrumentos más representativos de cada período.</w:t>
            </w:r>
          </w:p>
        </w:tc>
        <w:tc>
          <w:tcPr>
            <w:noWrap/>
          </w:tcPr>
          <w:p>
            <w:pPr/>
            <w:r>
              <w:rPr/>
              <w:t xml:space="preserve">Menciona algunos instrumentos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instrumentos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instrumentos representativos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compositores y figuras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compositores y su aporte histórico.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compositores con aportes generales.</w:t>
            </w:r>
          </w:p>
        </w:tc>
        <w:tc>
          <w:tcPr>
            <w:noWrap/>
          </w:tcPr>
          <w:p>
            <w:pPr/>
            <w:r>
              <w:rPr/>
              <w:t xml:space="preserve">Menciona pocos compositores con información limitada o inexacta.</w:t>
            </w:r>
          </w:p>
        </w:tc>
        <w:tc>
          <w:tcPr>
            <w:noWrap/>
          </w:tcPr>
          <w:p>
            <w:pPr/>
            <w:r>
              <w:rPr/>
              <w:t xml:space="preserve">No reconoce compositores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música y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música refleja el contexto social y cultural de cada período.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general sobre la relación entre música y contexto.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poco clara la relación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música y contexto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musical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musicales específicos y adecuados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musical correcto,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musical básico o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musical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