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Personal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estudiantes de posgrado en el área de selección de personal, incorporando criterios fundamentales como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Personal en Gestión del Talento Humano</w:t>
      </w:r>
    </w:p>
    <w:p>
      <w:pPr/>
      <w:r>
        <w:rPr/>
        <w:t xml:space="preserve">Esta rúbrica está diseñada para evaluar de manera detallada las competencias y habilidades de estudiantes de posgrado en el área de selección de personal, incorporando criterios fundamentales como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pertinente de criterios de valoración del personal</w:t>
            </w:r>
          </w:p>
        </w:tc>
        <w:tc>
          <w:tcPr>
            <w:noWrap/>
          </w:tcPr>
          <w:p>
            <w:pPr/>
            <w:r>
              <w:rPr/>
              <w:t xml:space="preserve">Establece criterios precisos, relevantes y alineados con los objetivos organizacionales y del proceso de selección.</w:t>
            </w:r>
          </w:p>
        </w:tc>
        <w:tc>
          <w:tcPr>
            <w:noWrap/>
          </w:tcPr>
          <w:p>
            <w:pPr/>
            <w:r>
              <w:rPr/>
              <w:t xml:space="preserve">Define criterios adecuados, aunque con menor precisión o alineación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Presenta criterios generales, poco específicos o con escasa relación con los objetivos del proceso.</w:t>
            </w:r>
          </w:p>
        </w:tc>
        <w:tc>
          <w:tcPr>
            <w:noWrap/>
          </w:tcPr>
          <w:p>
            <w:pPr/>
            <w:r>
              <w:rPr/>
              <w:t xml:space="preserve">No define criterios claros o los criterios son irrelevantes para la selección de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métodos de evaluación objetivos y justos</w:t>
            </w:r>
          </w:p>
        </w:tc>
        <w:tc>
          <w:tcPr>
            <w:noWrap/>
          </w:tcPr>
          <w:p>
            <w:pPr/>
            <w:r>
              <w:rPr/>
              <w:t xml:space="preserve">Utiliza métodos rigurosos, estandarizados y que minimizan sesgos, garantizando equidad en la evaluación.</w:t>
            </w:r>
          </w:p>
        </w:tc>
        <w:tc>
          <w:tcPr>
            <w:noWrap/>
          </w:tcPr>
          <w:p>
            <w:pPr/>
            <w:r>
              <w:rPr/>
              <w:t xml:space="preserve">Emplea métodos adecuados con algunos ajustes necesarios para mejorar la objetividad.</w:t>
            </w:r>
          </w:p>
        </w:tc>
        <w:tc>
          <w:tcPr>
            <w:noWrap/>
          </w:tcPr>
          <w:p>
            <w:pPr/>
            <w:r>
              <w:rPr/>
              <w:t xml:space="preserve">Los métodos son básicos y presentan posibles sesgos o falta de estandarización.</w:t>
            </w:r>
          </w:p>
        </w:tc>
        <w:tc>
          <w:tcPr>
            <w:noWrap/>
          </w:tcPr>
          <w:p>
            <w:pPr/>
            <w:r>
              <w:rPr/>
              <w:t xml:space="preserve">No utiliza métodos objetivos o la evaluación es subjetiva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efectiva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explícita DEI en todos los aspectos del proceso de selección.</w:t>
            </w:r>
          </w:p>
        </w:tc>
        <w:tc>
          <w:tcPr>
            <w:noWrap/>
          </w:tcPr>
          <w:p>
            <w:pPr/>
            <w:r>
              <w:rPr/>
              <w:t xml:space="preserve">Considera DEI en el proceso, aunque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DEI, pero con escasa o superficial aplicación en la selección.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o los ignora en la valoración del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identificar competencias técnicas y blandas relevantes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para distinguir y valorar competencias técnicas y habilidades interpersonales clave.</w:t>
            </w:r>
          </w:p>
        </w:tc>
        <w:tc>
          <w:tcPr>
            <w:noWrap/>
          </w:tcPr>
          <w:p>
            <w:pPr/>
            <w:r>
              <w:rPr/>
              <w:t xml:space="preserve">Reconoce competencias técnicas y blandas con cierta precisión,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Identifica algunas competencias, pero omite aspectos importantes o confunde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competencias relevantes o confunde significativamente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de perfiles y ajuste al puesto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que asegura un ajuste óptimo entre candidato y puesto.</w:t>
            </w:r>
          </w:p>
        </w:tc>
        <w:tc>
          <w:tcPr>
            <w:noWrap/>
          </w:tcPr>
          <w:p>
            <w:pPr/>
            <w:r>
              <w:rPr/>
              <w:t xml:space="preserve">Analiza perfiles de forma adecuada, aunque con limitaciones en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inconsistencias en la valoración del ajuste.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ajuste entre candidato y puesto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tecnológicas para apoyar la selección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avanzadas que optimizan la gestión y objetividad del proceso.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que apoyan la selección, con espacio para mejorar su uso.</w:t>
            </w:r>
          </w:p>
        </w:tc>
        <w:tc>
          <w:tcPr>
            <w:noWrap/>
          </w:tcPr>
          <w:p>
            <w:pPr/>
            <w:r>
              <w:rPr/>
              <w:t xml:space="preserve">Usa herramientas limitadas o poco eficientes en el proceso de selección.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su uso es inapropiado y afecta la calidad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de resultados y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con recomendaciones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Comunica resultados y recomendaciones adecuadamente,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las recomendaciones carecen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forma confusa y sin recomendaciones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Sensibilidad ética y responsabilidad social en la selección</w:t>
            </w:r>
          </w:p>
        </w:tc>
        <w:tc>
          <w:tcPr>
            <w:noWrap/>
          </w:tcPr>
          <w:p>
            <w:pPr/>
            <w:r>
              <w:rPr/>
              <w:t xml:space="preserve">Demuestra una sólida ética profesional y considera el impacto social y organizacional en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y responsabilidad social, aunque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éticos, pero sin una aplicación consistente o profunda.</w:t>
            </w:r>
          </w:p>
        </w:tc>
        <w:tc>
          <w:tcPr>
            <w:noWrap/>
          </w:tcPr>
          <w:p>
            <w:pPr/>
            <w:r>
              <w:rPr/>
              <w:t xml:space="preserve">No evidencia sensibilidad ética ni responsabilidad social en la selección de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2026-09-25T19:35:38-05:00</dcterms:created>
  <dcterms:modified xsi:type="dcterms:W3CDTF">2026-09-25T19:35:38-05:00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