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 Desarrollo de la Oralidad en Lengua Materna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preescolar para comunicarse oralmente en su lengua materna, considerando aspectos de diversidad, equidad e inclusión. Se observa el desempeño en situaciones cotidianas y de aula, calificando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 Desarrollo de la Oralidad en Lengua Materna (Preescolar 3-5 años)</w:t>
      </w:r>
    </w:p>
    <w:p>
      <w:pPr/>
      <w:r>
        <w:rPr/>
        <w:t xml:space="preserve">Esta rúbrica está diseñada para evaluar la capacidad de los estudiantes de preescolar para comunicarse oralmente en su lengua materna, considerando aspectos de diversidad, equidad e inclusión. Se observa el desempeño en situaciones cotidianas y de aula, calificando del 1 (muy pobre) al 5 (excelente).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</w:t>
            </w:r>
          </w:p>
        </w:tc>
        <w:tc>
          <w:tcPr>
            <w:noWrap/>
          </w:tcPr>
          <w:p>
            <w:pPr/>
            <w:r>
              <w:rPr/>
              <w:t xml:space="preserve">Puntaje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El niño o niña utiliza palabras y frases para expresar ideas, sentimientos o necesidades en su lengua materna.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Se observa claridad en la pronunciación, con sonidos comprensibles para interlocutores y sin dificultad significativa.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Emplea un vocabulario apropiado para su edad que refleja comprensión y uso correcto de palabras comunes.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Respuesta</w:t>
            </w:r>
          </w:p>
        </w:tc>
        <w:tc>
          <w:tcPr>
            <w:noWrap/>
          </w:tcPr>
          <w:p>
            <w:pPr/>
            <w:r>
              <w:rPr/>
              <w:t xml:space="preserve">Escucha con atención a sus compañeros o docente y responde de manera pertinente en su lengua materna.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de forma voluntaria y entusiasta en actividades orales, mostrando interés por comunicarse.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aceptación por las distintas formas de expresión oral y variantes dialectales presentes en el aula.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Comunicación</w:t>
            </w:r>
          </w:p>
        </w:tc>
        <w:tc>
          <w:tcPr>
            <w:noWrap/>
          </w:tcPr>
          <w:p>
            <w:pPr/>
            <w:r>
              <w:rPr/>
              <w:t xml:space="preserve">Invita o permite la participación de todos sus compañeros, respetando diferencias culturales y lingüísticas sin exclusión.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al Hablar</w:t>
            </w:r>
          </w:p>
        </w:tc>
        <w:tc>
          <w:tcPr>
            <w:noWrap/>
          </w:tcPr>
          <w:p>
            <w:pPr/>
            <w:r>
              <w:rPr/>
              <w:t xml:space="preserve">Muestra seguridad y confianza al comunicarse, sin miedo o vergüenza a expresarse en su lengua materna.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2026-09-26T01:32:03-05:00</dcterms:created>
  <dcterms:modified xsi:type="dcterms:W3CDTF">2026-09-26T01:32:03-05:00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