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Instrumentos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 estudiantes de posgrado para diseñar instrumentos de evaluación basados en criterios claros, integrando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Instrumentos de Evaluación en Educación General</w:t>
      </w:r>
    </w:p>
    <w:p>
      <w:pPr/>
      <w:r>
        <w:rPr/>
        <w:t xml:space="preserve">Esta lista de verificación está diseñada para evaluar la capacidad de estudiantes de posgrado para diseñar instrumentos de evaluación basados en criterios claros, integrando aspectos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instrumento de evaluación está alineado claramente con los criterios de evaluación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instrumento incluye ítems que permiten evaluar distintos niveles de aprendizaje cognitivo, afectivo y/o psicomotor.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criterios de evaluación son específicos, medibles y relevantes para el objetivo formativo.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considera la diversidad cultural y lingüística de los estudiantes en la formulación de los ítems.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instrumento promueve la equidad, asegurando que todos los estudiantes tengan igualdad de oportunidades para demostrar sus aprendizajes.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incluyen adaptaciones o alternativas para estudiantes con necesidades educativas especiales o discapacidades.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diseño del instrumento evita sesgos y estereotipos que puedan afectar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formato del instrumento es claro, coherente y facilita la comprensión y aplicación por parte de los evaluadores y estudiantes.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2026-09-26T01:13:50-05:00</dcterms:created>
  <dcterms:modified xsi:type="dcterms:W3CDTF">2026-09-26T01:13:50-05:00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