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Farmacocinética y Uso Racional de Antibióticos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 los estudiantes universitarios sobre la farmacocinética (absorción, distribución, metabolismo y excreción) de los medicamentos del sistema circulatorio, la clasificación de los antibióticos, su mecanismo de acción y la selección adecuada de tratamientos en casos clínicos básicos, promoviendo el uso racional de estos medicamentos.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Farmacocinética y Uso Racional de Antibióticos</w:t>
      </w:r>
    </w:p>
    <w:p>
      <w:pPr/>
      <w:r>
        <w:rPr/>
        <w:t xml:space="preserve">Esta rúbrica está diseñada para evaluar la comprensión de los estudiantes universitarios sobre la farmacocinética (absorción, distribución, metabolismo y excreción) de los medicamentos del sistema circulatorio, la clasificación de los antibióticos, su mecanismo de acción y la selección adecuada de tratamientos en casos clínicos básicos, promoviendo el uso racional de estos medicamentos.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clasificación de antibióticos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todos los antibióticos presentados, mostrando conocimiento profundo y detallado.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los antibióticos,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Clasifica algunos antibióticos, pero con errores o confusiones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la clasificación de los antibióticos o presenta múltiples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mecanismo de acción de los antibióticos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el mecanismo de acción de cada antibiótico relevante.</w:t>
            </w:r>
          </w:p>
        </w:tc>
        <w:tc>
          <w:tcPr>
            <w:noWrap/>
          </w:tcPr>
          <w:p>
            <w:pPr/>
            <w:r>
              <w:rPr/>
              <w:t xml:space="preserve">Explica el mecanismo de acción de la mayoría de los antibióticos con cierta claridad.</w:t>
            </w:r>
          </w:p>
        </w:tc>
        <w:tc>
          <w:tcPr>
            <w:noWrap/>
          </w:tcPr>
          <w:p>
            <w:pPr/>
            <w:r>
              <w:rPr/>
              <w:t xml:space="preserve">Explica el mecanismo de acción de algunos antibióticos, pero con explicaciones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mecanismo de acción o las explicaciones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absorción de medicamentos del sistema circulatorio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los procesos de absorción, incluyendo factores que influyen y ejemplos específicos.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los procesos de absorción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Proporciona una descripción básica de la absorción, con información limitada o general.</w:t>
            </w:r>
          </w:p>
        </w:tc>
        <w:tc>
          <w:tcPr>
            <w:noWrap/>
          </w:tcPr>
          <w:p>
            <w:pPr/>
            <w:r>
              <w:rPr/>
              <w:t xml:space="preserve">No describe o describe incorrectamente la absorción de los medicamentos.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distribución de los medicamentos</w:t>
            </w:r>
          </w:p>
        </w:tc>
        <w:tc>
          <w:tcPr>
            <w:noWrap/>
          </w:tcPr>
          <w:p>
            <w:pPr/>
            <w:r>
              <w:rPr/>
              <w:t xml:space="preserve">Explica claramente la distribución farmacocinética con ejemplos adecuados y factores implicados.</w:t>
            </w:r>
          </w:p>
        </w:tc>
        <w:tc>
          <w:tcPr>
            <w:noWrap/>
          </w:tcPr>
          <w:p>
            <w:pPr/>
            <w:r>
              <w:rPr/>
              <w:t xml:space="preserve">Explica la distribución con precisión en términos generales, pero omite algunos detalles.</w:t>
            </w:r>
          </w:p>
        </w:tc>
        <w:tc>
          <w:tcPr>
            <w:noWrap/>
          </w:tcPr>
          <w:p>
            <w:pPr/>
            <w:r>
              <w:rPr/>
              <w:t xml:space="preserve">Explica la distribución de forma superficial o con imprecisiones importantes.</w:t>
            </w:r>
          </w:p>
        </w:tc>
        <w:tc>
          <w:tcPr>
            <w:noWrap/>
          </w:tcPr>
          <w:p>
            <w:pPr/>
            <w:r>
              <w:rPr/>
              <w:t xml:space="preserve">No explica o explica incorrectamente la distribución de los medicamentos.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metabolismo de los medicamentos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del metabolismo, incluyendo vías principales y variabilidad individual.</w:t>
            </w:r>
          </w:p>
        </w:tc>
        <w:tc>
          <w:tcPr>
            <w:noWrap/>
          </w:tcPr>
          <w:p>
            <w:pPr/>
            <w:r>
              <w:rPr/>
              <w:t xml:space="preserve">Demuestra comprensión adecuada del metabolismo, aunque con algunos detalles incompletos.</w:t>
            </w:r>
          </w:p>
        </w:tc>
        <w:tc>
          <w:tcPr>
            <w:noWrap/>
          </w:tcPr>
          <w:p>
            <w:pPr/>
            <w:r>
              <w:rPr/>
              <w:t xml:space="preserve">Conoce el metabolismo de forma básica, con confusión en aspectos importantes.</w:t>
            </w:r>
          </w:p>
        </w:tc>
        <w:tc>
          <w:tcPr>
            <w:noWrap/>
          </w:tcPr>
          <w:p>
            <w:pPr/>
            <w:r>
              <w:rPr/>
              <w:t xml:space="preserve">No comprende o explica erróneamente el metabolismo de los medicamentos.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sobre la excreción de medicamentos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los mecanismos de excreción y su importancia clínica.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los mecanismos de excreción, con algunos detalles omitidos.</w:t>
            </w:r>
          </w:p>
        </w:tc>
        <w:tc>
          <w:tcPr>
            <w:noWrap/>
          </w:tcPr>
          <w:p>
            <w:pPr/>
            <w:r>
              <w:rPr/>
              <w:t xml:space="preserve">Describe la excreción de manera superficial o con errores menores.</w:t>
            </w:r>
          </w:p>
        </w:tc>
        <w:tc>
          <w:tcPr>
            <w:noWrap/>
          </w:tcPr>
          <w:p>
            <w:pPr/>
            <w:r>
              <w:rPr/>
              <w:t xml:space="preserve">No describe o presenta errores graves sobre la excreción de medicamentos.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adecuada del tratamiento antibiótico en casos clínicos básicos</w:t>
            </w:r>
          </w:p>
        </w:tc>
        <w:tc>
          <w:tcPr>
            <w:noWrap/>
          </w:tcPr>
          <w:p>
            <w:pPr/>
            <w:r>
              <w:rPr/>
              <w:t xml:space="preserve">Selecciona el tratamiento óptimo basándose en la farmacocinética, mecanismo y perfil clínico, justificando correctamente.</w:t>
            </w:r>
          </w:p>
        </w:tc>
        <w:tc>
          <w:tcPr>
            <w:noWrap/>
          </w:tcPr>
          <w:p>
            <w:pPr/>
            <w:r>
              <w:rPr/>
              <w:t xml:space="preserve">Selecciona un tratamiento adecuado en la mayoría de los casos, con justificaciones razonables.</w:t>
            </w:r>
          </w:p>
        </w:tc>
        <w:tc>
          <w:tcPr>
            <w:noWrap/>
          </w:tcPr>
          <w:p>
            <w:pPr/>
            <w:r>
              <w:rPr/>
              <w:t xml:space="preserve">Selecciona tratamientos que pueden ser adecuados, pero con justificaciones débiles o incompletas.</w:t>
            </w:r>
          </w:p>
        </w:tc>
        <w:tc>
          <w:tcPr>
            <w:noWrap/>
          </w:tcPr>
          <w:p>
            <w:pPr/>
            <w:r>
              <w:rPr/>
              <w:t xml:space="preserve">No selecciona tratamientos adecuados ni justifica de forma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Promoción del uso racional de antibióticos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sólida del uso racional, incluyendo prevención de resistencias y efectos adversos.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adecuada del uso racional, aunque con limitaciones en algunos aspectos.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uso racional pero con poca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uso racional o promueve prácticas inadecuadas.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2026-09-26T01:15:35-05:00</dcterms:created>
  <dcterms:modified xsi:type="dcterms:W3CDTF">2026-09-26T01:15:35-05:00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