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Neurodesarrollo Infantil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universitarios evalúen su propio trabajo o el de sus compañeros en la identificación, anticipación y prevención de alteraciones del neurodesarrollo infantil, así como en la aplicación de estrategias para potenciar la plasticidad cerebral mediante estimulación e intervención temprana. Incluye criterios de Diversidad, Equidad e Inclusión (DEI) para promover un enfoque integral y sensible a las diferencias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Neurodesarrollo Infantil en Medicina</w:t>
      </w:r>
    </w:p>
    <w:p>
      <w:pPr/>
      <w:r>
        <w:rPr/>
        <w:t xml:space="preserve">Esta rúbrica está diseñada para que estudiantes universitarios evalúen su propio trabajo o el de sus compañeros en la identificación, anticipación y prevención de alteraciones del neurodesarrollo infantil, así como en la aplicación de estrategias para potenciar la plasticidad cerebral mediante estimulación e intervención temprana. Incluye criterios de Diversidad, Equidad e Inclusión (DEI) para promover un enfoque integral y sensible a las diferencias individuales.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alteraciones neurológicas en el desarrollo infantil</w:t>
            </w:r>
          </w:p>
        </w:tc>
        <w:tc>
          <w:tcPr>
            <w:noWrap/>
          </w:tcPr>
          <w:p>
            <w:pPr/>
            <w:r>
              <w:rPr/>
              <w:t xml:space="preserve">Reconoce de forma clara y detallada las alteraciones, apoyándose en evidencia clínica y científica.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alteraciones, presenta confusión o falta de fundamentación.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anticipar riesgos y factores de vulnerabilidad en el neurodesarrollo</w:t>
            </w:r>
          </w:p>
        </w:tc>
        <w:tc>
          <w:tcPr>
            <w:noWrap/>
          </w:tcPr>
          <w:p>
            <w:pPr/>
            <w:r>
              <w:rPr/>
              <w:t xml:space="preserve">Anticipa eficazmente posibles riesgos basándose en factores biológicos, ambientales y sociales.</w:t>
            </w:r>
          </w:p>
        </w:tc>
        <w:tc>
          <w:tcPr>
            <w:noWrap/>
          </w:tcPr>
          <w:p>
            <w:pPr/>
            <w:r>
              <w:rPr/>
              <w:t xml:space="preserve">No considera o subestima los factores de riesgo relevantes para el neurodesarrollo.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fundamentada de estrategias de prevención e intervención temprana</w:t>
            </w:r>
          </w:p>
        </w:tc>
        <w:tc>
          <w:tcPr>
            <w:noWrap/>
          </w:tcPr>
          <w:p>
            <w:pPr/>
            <w:r>
              <w:rPr/>
              <w:t xml:space="preserve">Diseña intervenciones innovadoras y adecuadas que promueven la plasticidad cerebral y el desarrollo integral.</w:t>
            </w:r>
          </w:p>
        </w:tc>
        <w:tc>
          <w:tcPr>
            <w:noWrap/>
          </w:tcPr>
          <w:p>
            <w:pPr/>
            <w:r>
              <w:rPr/>
              <w:t xml:space="preserve">Las propuestas son poco claras, inadecuadas o no se sustentan en evidencia científica.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impacto del desarrollo motor, cognitivo, comunicativo y emocional en el niño</w:t>
            </w:r>
          </w:p>
        </w:tc>
        <w:tc>
          <w:tcPr>
            <w:noWrap/>
          </w:tcPr>
          <w:p>
            <w:pPr/>
            <w:r>
              <w:rPr/>
              <w:t xml:space="preserve">Integra de forma coherente los diferentes dominios del desarrollo y su interrelación.</w:t>
            </w:r>
          </w:p>
        </w:tc>
        <w:tc>
          <w:tcPr>
            <w:noWrap/>
          </w:tcPr>
          <w:p>
            <w:pPr/>
            <w:r>
              <w:rPr/>
              <w:t xml:space="preserve">Presenta análisis fragmentados o superficiales sin relacionar los dominios del desarrollo.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Diversidad, Equidad e Inclusión (DEI) en la evaluación e intervención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adapta las intervenciones considerando diferencias culturales, socioeconómicas y capacidades diversas.</w:t>
            </w:r>
          </w:p>
        </w:tc>
        <w:tc>
          <w:tcPr>
            <w:noWrap/>
          </w:tcPr>
          <w:p>
            <w:pPr/>
            <w:r>
              <w:rPr/>
              <w:t xml:space="preserve">Ignora o minimiza las necesidades y particularidades de grupos diversos, sin ajustes adecuados.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ético de fuentes bibliográficas actualizadas y confiables</w:t>
            </w:r>
          </w:p>
        </w:tc>
        <w:tc>
          <w:tcPr>
            <w:noWrap/>
          </w:tcPr>
          <w:p>
            <w:pPr/>
            <w:r>
              <w:rPr/>
              <w:t xml:space="preserve">Utiliza fuentes actuales, relevantes y las cita correctamente en el análisis y propuestas.</w:t>
            </w:r>
          </w:p>
        </w:tc>
        <w:tc>
          <w:tcPr>
            <w:noWrap/>
          </w:tcPr>
          <w:p>
            <w:pPr/>
            <w:r>
              <w:rPr/>
              <w:t xml:space="preserve">Emplea fuentes desactualizadas, poco confiables o sin referenciar adecuadamente.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Claridad, organización y coherencia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contenido de forma estructurada, clara y lógica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desordenadas, confusas o con falta de coherencia discursiva.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la coevaluación y retroalimentación</w:t>
            </w:r>
          </w:p>
        </w:tc>
        <w:tc>
          <w:tcPr>
            <w:noWrap/>
          </w:tcPr>
          <w:p>
            <w:pPr/>
            <w:r>
              <w:rPr/>
              <w:t xml:space="preserve">Proporciona comentarios constructivos, respetuosos y fomenta un ambiente de aprendizaje inclusivo.</w:t>
            </w:r>
          </w:p>
        </w:tc>
        <w:tc>
          <w:tcPr>
            <w:noWrap/>
          </w:tcPr>
          <w:p>
            <w:pPr/>
            <w:r>
              <w:rPr/>
              <w:t xml:space="preserve">Realiza críticas poco respetuosas, vagas o que no aportan al desarrollo del compañero.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2026-09-25T18:36:36-05:00</dcterms:created>
  <dcterms:modified xsi:type="dcterms:W3CDTF">2026-09-25T18:36:36-05:00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