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Artículo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artículo informativo con tema a elección, orientado a estudiantes de secundaria (12-15 años). Se valoran la estructura textual, contenido, uso del lenguaje, presentación visual y aspectos de diversidad, equidad e inclusión (DEI) para promover una escritura reflexiva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Artículo Informativo</w:t>
      </w:r>
    </w:p>
    <w:p>
      <w:pPr/>
      <w:r>
        <w:rPr/>
        <w:t xml:space="preserve">Esta rúbrica evalúa la producción de un artículo informativo con tema a elección, orientado a estudiantes de secundaria (12-15 años). Se valoran la estructura textual, contenido, uso del lenguaje, presentación visual y aspectos de diversidad, equidad e inclusión (DEI) para promover una escritura reflexiva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artículo</w:t>
            </w:r>
            <w:br/>
            <w:r>
              <w:rPr/>
              <w:t xml:space="preserve">Título, introducción, desarrollo, conclusión e imagen coherentes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Todas las partes están claramente definidas, organizadas y contribuyen a una lectura fluida y lógica.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presentes y organizadas,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Faltan algunas partes o la organización es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 o inapropiada, dificultando la lectura y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informativa</w:t>
            </w:r>
            <w:br/>
            <w:r>
              <w:rPr/>
              <w:t xml:space="preserve">Información relevante, precisa y bien investigada sobre el tema elegido.</w:t>
            </w:r>
          </w:p>
        </w:tc>
        <w:tc>
          <w:tcPr>
            <w:noWrap/>
          </w:tcPr>
          <w:p>
            <w:pPr/>
            <w:r>
              <w:rPr/>
              <w:t xml:space="preserve">El artículo presenta información exacta, detallada y pertinente, demostrando buena investigación.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presenta imprecisiones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insuficiente para el tema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Corrección gramatical, ortográfica, vocabulario adecuado y coherencia textual.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errores, con vocabulario variado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y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y uso inadecuado del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Enfoque único y atractivo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El artículo muestra ideas originales y un enfoque creativo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Se observa cierta creatividad y esfuerzo por hacer el texto atractivo.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 y se limita a repetir información básica.</w:t>
            </w:r>
          </w:p>
        </w:tc>
        <w:tc>
          <w:tcPr>
            <w:noWrap/>
          </w:tcPr>
          <w:p>
            <w:pPr/>
            <w:r>
              <w:rPr/>
              <w:t xml:space="preserve">Falta creatividad y el artículo resulta monótono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calidad de la imagen</w:t>
            </w:r>
            <w:br/>
            <w:r>
              <w:rPr/>
              <w:t xml:space="preserve">Imagen relevante, clara y bien integrada al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La imagen es muy pertinente, de buena calidad y complementa eficazmente el texto.</w:t>
            </w:r>
          </w:p>
        </w:tc>
        <w:tc>
          <w:tcPr>
            <w:noWrap/>
          </w:tcPr>
          <w:p>
            <w:pPr/>
            <w:r>
              <w:rPr/>
              <w:t xml:space="preserve">La imagen es adecuada y relacionada con el tema, aunque podría integrarse mejor.</w:t>
            </w:r>
          </w:p>
        </w:tc>
        <w:tc>
          <w:tcPr>
            <w:noWrap/>
          </w:tcPr>
          <w:p>
            <w:pPr/>
            <w:r>
              <w:rPr/>
              <w:t xml:space="preserve">La imagen tiene relación débil con el tema o es de baja calidad.</w:t>
            </w:r>
          </w:p>
        </w:tc>
        <w:tc>
          <w:tcPr>
            <w:noWrap/>
          </w:tcPr>
          <w:p>
            <w:pPr/>
            <w:r>
              <w:rPr/>
              <w:t xml:space="preserve">No se incluye imagen o esta no tiene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 (DEI)</w:t>
            </w:r>
            <w:br/>
            <w:r>
              <w:rPr/>
              <w:t xml:space="preserve">Consideración respetuosa y adecuada de diferentes culturas, opiniones y contextos.</w:t>
            </w:r>
          </w:p>
        </w:tc>
        <w:tc>
          <w:tcPr>
            <w:noWrap/>
          </w:tcPr>
          <w:p>
            <w:pPr/>
            <w:r>
              <w:rPr/>
              <w:t xml:space="preserve">El artículo refleja un respeto profundo y positivo hacia distintas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con respeto,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Se presentan estereotipos o falta de sensibilidad hacia algunas culturas o grupos.</w:t>
            </w:r>
          </w:p>
        </w:tc>
        <w:tc>
          <w:tcPr>
            <w:noWrap/>
          </w:tcPr>
          <w:p>
            <w:pPr/>
            <w:r>
              <w:rPr/>
              <w:t xml:space="preserve">Contiene contenido discriminatorio o irrespetuoso hacia culturas o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lenguaje</w:t>
            </w:r>
            <w:br/>
            <w:r>
              <w:rPr/>
              <w:t xml:space="preserve">Uso de lenguaje inclusivo y equitativo que evita sesgos y exclusiones.</w:t>
            </w:r>
          </w:p>
        </w:tc>
        <w:tc>
          <w:tcPr>
            <w:noWrap/>
          </w:tcPr>
          <w:p>
            <w:pPr/>
            <w:r>
              <w:rPr/>
              <w:t xml:space="preserve">El texto emplea consistentemente lenguaje inclusivo y equitativo, promoviendo igualdad.</w:t>
            </w:r>
          </w:p>
        </w:tc>
        <w:tc>
          <w:tcPr>
            <w:noWrap/>
          </w:tcPr>
          <w:p>
            <w:pPr/>
            <w:r>
              <w:rPr/>
              <w:t xml:space="preserve">Se utiliza lenguaje mayormente inclusivo,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inclusivo, con algunos sesgos evidentes.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presenta sesgos que afectan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2026-09-26T06:39:33-05:00</dcterms:created>
  <dcterms:modified xsi:type="dcterms:W3CDTF">2026-09-26T06:39:33-05:00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