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y Función Básica de los Elementos Químicos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estructura y función básica de los elementos químicos relevantes en medicina. Se evalúan criterios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y Función Básica de los Elementos Químicos en Medicina</w:t>
      </w:r>
    </w:p>
    <w:p>
      <w:pPr/>
      <w:r>
        <w:rPr/>
        <w:t xml:space="preserve">Esta rúbrica está diseñada para evaluar el conocimiento y comprensión de los estudiantes universitarios sobre la estructura y función básica de los elementos químicos relevantes en medicina. Se evalúan criterios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atómica, incluyendo protones, neutrones y electrones, y su disposición.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de la estructura atómica,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básicos pero presenta confusiones en la disposición o función.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 sobre la estructura 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elementos químicos esenciales en medicina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elementos clave y su importancia en procesos médicos.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y reconoce su relevancia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su importancia en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químicas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propiedades como valencia, electronegatividad y enlaces químicos en contexto médico.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básicas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confusas sobre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propiedades químicas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química y función biológica</w:t>
            </w:r>
          </w:p>
        </w:tc>
        <w:tc>
          <w:tcPr>
            <w:noWrap/>
          </w:tcPr>
          <w:p>
            <w:pPr/>
            <w:r>
              <w:rPr/>
              <w:t xml:space="preserve">Establece correctamente cómo la estructura química determina funciones biológicas específicas en medicina.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química con la función biológica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 y función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química y función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pero con uso incorrecto o confuso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tablas periódicas y modelos atómicos</w:t>
            </w:r>
          </w:p>
        </w:tc>
        <w:tc>
          <w:tcPr>
            <w:noWrap/>
          </w:tcPr>
          <w:p>
            <w:pPr/>
            <w:r>
              <w:rPr/>
              <w:t xml:space="preserve">Interpreta y utiliza correctamente la tabla periódica y modelos atómicos para explicar propiedades y funciones.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tabla periódica y modelos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tabla periódica o modelos atómicos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usar la tabla periódica ni modelos 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en contextos médicos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para explicar procesos o patologías médicas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en medicina con ejemplos correctos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ejemplos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a contextos médicos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2026-09-26T05:42:28-05:00</dcterms:created>
  <dcterms:modified xsi:type="dcterms:W3CDTF">2026-09-26T05:42:28-05:00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