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Conversación Simple en Inglés sobre Vida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desempeño y el de sus compañeros al realizar un video en inglés, manteniendo una conversación simple y coherente sobre sus vidas sociales, incluyendo cultura, hobbies y responsabilidades sociales. Se evalúan habilidades de conversación, aplicación de conocimientos y fluidez en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Conversación Simple en Inglés sobre Vida Social</w:t>
      </w:r>
    </w:p>
    <w:p>
      <w:pPr/>
      <w:r>
        <w:rPr/>
        <w:t xml:space="preserve">Esta rúbrica está diseñada para que los estudiantes evalúen su propio desempeño y el de sus compañeros al realizar un video en inglés, manteniendo una conversación simple y coherente sobre sus vidas sociales, incluyendo cultura, hobbies y responsabilidades sociales. Se evalúan habilidades de conversación, aplicación de conocimientos y fluidez en interacción.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conversación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conversación clara, coherente y fácil de entender durante todo el video.</w:t>
            </w:r>
          </w:p>
        </w:tc>
        <w:tc>
          <w:tcPr>
            <w:noWrap/>
          </w:tcPr>
          <w:p>
            <w:pPr/>
            <w:r>
              <w:rPr/>
              <w:t xml:space="preserve">La conversación es confusa, incoherente o difícil de seguir la mayoría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vocabulario relacionado con cultura, hobbies y responsabilidades sociales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hablar sobre cultura, hobbies y responsabilidades sociales.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que dificulta el entendimiento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estructuras gramaticales vistas en clase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correctamente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Fluidez en la interacción entre compañeros</w:t>
            </w:r>
          </w:p>
        </w:tc>
        <w:tc>
          <w:tcPr>
            <w:noWrap/>
          </w:tcPr>
          <w:p>
            <w:pPr/>
            <w:r>
              <w:rPr/>
              <w:t xml:space="preserve">Intercambian preguntas y respuestas de forma fluida y natural, manteniendo la interacción.</w:t>
            </w:r>
          </w:p>
        </w:tc>
        <w:tc>
          <w:tcPr>
            <w:noWrap/>
          </w:tcPr>
          <w:p>
            <w:pPr/>
            <w:r>
              <w:rPr/>
              <w:t xml:space="preserve">La interacción es forzada, con largos silencios o interrupciones constantes.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Duración del video (2 a 3 minutos)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requerida, manteniendo el contenido relevante.</w:t>
            </w:r>
          </w:p>
        </w:tc>
        <w:tc>
          <w:tcPr>
            <w:noWrap/>
          </w:tcPr>
          <w:p>
            <w:pPr/>
            <w:r>
              <w:rPr/>
              <w:t xml:space="preserve">El video es mucho más corto o largo sin mantener la coherencia o relevancia.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con buena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poco clara y la entonación dificulta entender lo que se dice.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preguntas y respuestas sobre los temas solicitados</w:t>
            </w:r>
          </w:p>
        </w:tc>
        <w:tc>
          <w:tcPr>
            <w:noWrap/>
          </w:tcPr>
          <w:p>
            <w:pPr/>
            <w:r>
              <w:rPr/>
              <w:t xml:space="preserve">Incluye preguntas y respuestas claras sobre cultura, hobbies, vida social y responsabilidades.</w:t>
            </w:r>
          </w:p>
        </w:tc>
        <w:tc>
          <w:tcPr>
            <w:noWrap/>
          </w:tcPr>
          <w:p>
            <w:pPr/>
            <w:r>
              <w:rPr/>
              <w:t xml:space="preserve">Faltan preguntas o respuestas sobre uno o más temas solicitados.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equitativa de todos los miembros del grupo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tienen oportunidades similares para hablar.</w:t>
            </w:r>
          </w:p>
        </w:tc>
        <w:tc>
          <w:tcPr>
            <w:noWrap/>
          </w:tcPr>
          <w:p>
            <w:pPr/>
            <w:r>
              <w:rPr/>
              <w:t xml:space="preserve">Solo uno o dos miembros hablan y otros quedan prácticamente sin participar.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2026-09-26T03:13:33-05:00</dcterms:created>
  <dcterms:modified xsi:type="dcterms:W3CDTF">2026-09-26T03:13:33-05:00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