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Jurídicas de Protección y Exigibilidad de Derechos Humanos en Conflictos Socioambientales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estrategias jurídicas de protección nacional e internacional aplicadas a comunidades migrantes en contextos socioambientales, considerando aspectos conceptuales, procedimentales y actitudinales desde un enfoque integral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Jurídicas de Protección y Exigibilidad de Derechos Humanos en Conflictos Socioambientales</w:t>
      </w:r>
    </w:p>
    <w:p>
      <w:pPr/>
      <w:r>
        <w:rPr/>
        <w:t xml:space="preserve">Esta rúbrica evalúa el diseño de estrategias jurídicas de protección nacional e internacional aplicadas a comunidades migrantes en contextos socioambientales, considerando aspectos conceptuales, procedimentales y actitudinales desde un enfoque integral de derechos humanos.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obligaciones estatales en materia de derechos humanos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obligaciones estatales relevantes con fundamentos sólidos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obligaciones estatales con buena fundamentación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obligaciones estatales básicas con fundamentación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Identifica obligaciones estatales de forma superficial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las obligaciones estatales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control de convencionalidad en el análisis jurídico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de forma rigurosa y detallada, integrando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adecuadamente con algunos ejemplos jurisprudenciales.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pero con explicaciones generales y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control de convencionalidad sin aplicación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ni demuestra comprensión del control de convencionalidad.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mecanismos de justiciabilidad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Diseña mecanismos innovadores y completos, integrando recursos nacionales e internacionales con coherencia.</w:t>
            </w:r>
          </w:p>
        </w:tc>
        <w:tc>
          <w:tcPr>
            <w:noWrap/>
          </w:tcPr>
          <w:p>
            <w:pPr/>
            <w:r>
              <w:rPr/>
              <w:t xml:space="preserve">Diseña mecanismos adecuados, contemplando recursos nacionales e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Diseña mecanismos básicos que abarcan algunos recursos jurídicos nacionales o internacionales.</w:t>
            </w:r>
          </w:p>
        </w:tc>
        <w:tc>
          <w:tcPr>
            <w:noWrap/>
          </w:tcPr>
          <w:p>
            <w:pPr/>
            <w:r>
              <w:rPr/>
              <w:t xml:space="preserve">Propone mecanismos poco desarrollados y con alcance limitado.</w:t>
            </w:r>
          </w:p>
        </w:tc>
        <w:tc>
          <w:tcPr>
            <w:noWrap/>
          </w:tcPr>
          <w:p>
            <w:pPr/>
            <w:r>
              <w:rPr/>
              <w:t xml:space="preserve">No propone mecanismos claros o adecuados de justiciabilidad.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del papel de la Corte IDH y órganos de supervisión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clara, detallada y precisa las funciones y procedimientos de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funciones y procedimientos de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Menciona las funciones de la Corte IDH y órganos supervisores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incompleta sobre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No incluye ni menciona el papel de la Corte IDH ni órganos supervisores.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acciones legales y medidas de protección desde el enfoque de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acciones y medidas innovadoras, integrales y fundamentadas en un enfoque sólido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acciones y medidas pertinentes y fundamentadas en el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acciones legales y medidas de protección básicas con relación al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con relación débil al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No propone acciones legales ni medidas de protección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estructuración de la estrategia jurídica</w:t>
            </w:r>
          </w:p>
        </w:tc>
        <w:tc>
          <w:tcPr>
            <w:noWrap/>
          </w:tcPr>
          <w:p>
            <w:pPr/>
            <w:r>
              <w:rPr/>
              <w:t xml:space="preserve">Estrategia perfectamente estructurada, coherente y lógica que facilita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Estrategia bien estructurada y coherente con mínimos errores de lógica.</w:t>
            </w:r>
          </w:p>
        </w:tc>
        <w:tc>
          <w:tcPr>
            <w:noWrap/>
          </w:tcPr>
          <w:p>
            <w:pPr/>
            <w:r>
              <w:rPr/>
              <w:t xml:space="preserve">Estrategia con estructura básica y coherencia aceptable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Estrategia poco coherente y con estructura confusa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Estrategia desorganizada,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jurídicas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variadas, actualizadas y pertinentes con citas precisas y completas.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relevantes y mayormente actualizadas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básicas pero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jurídicas 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utiliza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crítica y ética en la propuesta jurídica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profunda y compromiso ético con la defensa de derechos humanos en toda la propuesta.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clara en la mayor parte de la propuesta.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básica con algunos aspectos reflexivos.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ética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demuestra actitud crítica ni compromiso ético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2026-09-26T02:06:35-05:00</dcterms:created>
  <dcterms:modified xsi:type="dcterms:W3CDTF">2026-09-26T02:06:35-05:00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