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redactar oraciones sencillas sobre sus actividades diarias, aplicando correctamente reglas gramaticales.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 en Inglés</w:t>
      </w:r>
    </w:p>
    <w:p>
      <w:pPr/>
      <w:r>
        <w:rPr/>
        <w:t xml:space="preserve">Esta rúbrica está diseñada para evaluar la habilidad de estudiantes de primaria (6-11 años) para redactar oraciones sencillas sobre sus actividades diarias, aplicando correctamente reglas gramaticales.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Utiliza verbos en presente simple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uso de verbos en presente simple.</w:t>
            </w:r>
          </w:p>
        </w:tc>
        <w:tc>
          <w:tcPr>
            <w:noWrap/>
          </w:tcPr>
          <w:p>
            <w:pPr/>
            <w:r>
              <w:rPr/>
              <w:t xml:space="preserve">Presenta frecuentes errores en el uso de verbos en presente simple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La concordancia entre sujeto y verbo es siempre correcta.</w:t>
            </w:r>
          </w:p>
        </w:tc>
        <w:tc>
          <w:tcPr>
            <w:noWrap/>
          </w:tcPr>
          <w:p>
            <w:pPr/>
            <w:r>
              <w:rPr/>
              <w:t xml:space="preserve">Hay algunos errores en la concordancia, pero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La concordancia sujeto-verbo es incorrecta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 completas y claras sin errores.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completas, con pequeños errores que no alteran el significado.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pronombres personales.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pronombres personales en varias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artículos (a, an, the)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artículos definidos e indefinidos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el uso de artículos, pero la mayoría son correctos.</w:t>
            </w:r>
          </w:p>
        </w:tc>
        <w:tc>
          <w:tcPr>
            <w:noWrap/>
          </w:tcPr>
          <w:p>
            <w:pPr/>
            <w:r>
              <w:rPr/>
              <w:t xml:space="preserve">No utiliza artículos o los usa incorrectamente de forma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básicas (in, on, at)</w:t>
            </w:r>
          </w:p>
        </w:tc>
        <w:tc>
          <w:tcPr>
            <w:noWrap/>
          </w:tcPr>
          <w:p>
            <w:pPr/>
            <w:r>
              <w:rPr/>
              <w:t xml:space="preserve">Emplea preposiciones básicas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menores en el uso de preposiciones, sin afectar mucho el sentido.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preposiciones básicas en varias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las oraciones escritas.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y uso de mayúsculas</w:t>
            </w:r>
          </w:p>
        </w:tc>
        <w:tc>
          <w:tcPr>
            <w:noWrap/>
          </w:tcPr>
          <w:p>
            <w:pPr/>
            <w:r>
              <w:rPr/>
              <w:t xml:space="preserve">Emplea correctamente mayúsculas al inicio y signos de puntuación al final de las oraciones.</w:t>
            </w:r>
          </w:p>
        </w:tc>
        <w:tc>
          <w:tcPr>
            <w:noWrap/>
          </w:tcPr>
          <w:p>
            <w:pPr/>
            <w:r>
              <w:rPr/>
              <w:t xml:space="preserve">Errores ocasionales en el uso de mayúsculas o puntuación, pero no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puntuación correctamente,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2026-09-25T19:42:52-05:00</dcterms:created>
  <dcterms:modified xsi:type="dcterms:W3CDTF">2026-09-25T19:42:52-05:00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