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Argumentativo sobre Tema de Actualidad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un ensayo argumentativo elaborado por estudiantes de Enseñanza Media (12-15 años) en la asignatura de Lenguaje y Comunicación, alineada al Decreto 67 de evaluación formativa en Chile. Se evalúan cuatro criterios clave con cuatro niveles de desempeño para proporcionar retroalimentación específica y apoyar el desarrollo de habilidades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Argumentativo sobre Tema de Actualidad</w:t>
      </w:r>
    </w:p>
    <w:p>
      <w:pPr/>
      <w:r>
        <w:rPr/>
        <w:t xml:space="preserve">Esta rúbrica está diseñada para evaluar la redacción de un ensayo argumentativo elaborado por estudiantes de Enseñanza Media (12-15 años) en la asignatura de Lenguaje y Comunicación, alineada al Decreto 67 de evaluación formativa en Chile. Se evalúan cuatro criterios clave con cuatro niveles de desempeño para proporcionar retroalimentación específica y apoyar el desarrollo de habilidades de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/ Organización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desarrollo coherente y conclusión contundente; las ideas están ordenadas lógicamente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introducción, desarrollo y conclusión; la mayoría de las ideas están organizadas de forma lógica,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Tiene partes básicas de estructura (introducción, desarrollo, conclusión) pero presenta desorden o saltos que dificultan seguir el argumento.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clara; las ideas están desorganizadas y confusas, impidiendo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/ Argumentación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 y bien fundamentados; incluye ejemplos concretos y relevantes que respaldan claramente sus ideas.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con algunos ejemplos; sin embargo, algunos puntos podrían estar mejor explicados o sustentados.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claros; hay escasez de ejemplos o estos no apoyan efectivamente las ideas.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irrelevantes o faltan ejemplos; las ideas carecen de respaldo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/ Precisión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 y variado; emplea correctamente la gramática, ortografía y puntuación, facilitando la claridad del texto.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claro; presenta algunos errores menores de gramática u ortografía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con errores frecuentes que dificultan la lectura; hay falta de precisión en el uso de vocabulario y reglas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impreciso, con 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/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perspectivas propias; el texto refleja una voz personal que enriquece el tema tratado.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o puntos de vista personales, aunque en general mantiene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El ensayo es mayormente repetitivo o copia ideas comunes sin aportar creatividad o reflexión personal.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originalidad; el texto es una repetición de ideas sin aporte personal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2026-09-26T05:51:16-05:00</dcterms:created>
  <dcterms:modified xsi:type="dcterms:W3CDTF">2026-09-26T05:51:16-05:00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