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Ensayo Crítico sobre Sostenibilidad en Sociología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Sociología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críticos universitarios sobre sostenibilidad desde la perspectiva sociológica. Se valoran la estructura, argumentación, fuentes de información y redacción para proporcionar retroalimentación detallada y fomentar fortalezas y mejoras en el trabajo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Ensayo Crítico sobre Sostenibilidad en Sociología</w:t>
      </w:r>
    </w:p>
    <w:p>
      <w:pPr/>
      <w:r>
        <w:rPr/>
        <w:t xml:space="preserve">Esta rúbrica está diseñada para evaluar ensayos críticos universitarios sobre sostenibilidad desde la perspectiva sociológica. Se valoran la estructura, argumentación, fuentes de información y redacción para proporcionar retroalimentación detallada y fomentar fortalezas y mejoras en el trabajo académico.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ensayo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lógica y coherente con introducción clara, desarrollo ordenado y conclusión contundente que sintetiza las ideas principales.</w:t>
            </w:r>
          </w:p>
        </w:tc>
        <w:tc>
          <w:tcPr>
            <w:noWrap/>
          </w:tcPr>
          <w:p>
            <w:pPr/>
            <w:r>
              <w:rPr/>
              <w:t xml:space="preserve">Estructura clara con introducción, desarrollo y conclusión, aunque algunos puntos podrían ordenarse mejor o profundizarse.</w:t>
            </w:r>
          </w:p>
        </w:tc>
        <w:tc>
          <w:tcPr>
            <w:noWrap/>
          </w:tcPr>
          <w:p>
            <w:pPr/>
            <w:r>
              <w:rPr/>
              <w:t xml:space="preserve">La estructura es reconocible pero presenta desorden en algunas secciones o falta de coherencia en la progresión de ideas.</w:t>
            </w:r>
          </w:p>
        </w:tc>
        <w:tc>
          <w:tcPr>
            <w:noWrap/>
          </w:tcPr>
          <w:p>
            <w:pPr/>
            <w:r>
              <w:rPr/>
              <w:t xml:space="preserve">Carece de una estructura clara; las ideas están dispersas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</w:t>
            </w:r>
          </w:p>
        </w:tc>
        <w:tc>
          <w:tcPr>
            <w:noWrap/>
          </w:tcPr>
          <w:p>
            <w:pPr/>
            <w:r>
              <w:rPr/>
              <w:t xml:space="preserve">Los argumentos son sólidos, bien fundamentados y demuestran un análisis crítico profundo de la sostenibilidad desde la sociología.</w:t>
            </w:r>
          </w:p>
        </w:tc>
        <w:tc>
          <w:tcPr>
            <w:noWrap/>
          </w:tcPr>
          <w:p>
            <w:pPr/>
            <w:r>
              <w:rPr/>
              <w:t xml:space="preserve">Argumentos coherentes y con análisis crítico adecuado, aunque algunos puntos podrían ser más desarrollados o precisos.</w:t>
            </w:r>
          </w:p>
        </w:tc>
        <w:tc>
          <w:tcPr>
            <w:noWrap/>
          </w:tcPr>
          <w:p>
            <w:pPr/>
            <w:r>
              <w:rPr/>
              <w:t xml:space="preserve">Argumentación básica con análisis limitado; algunos argumentos son poco claros o poco fundamentados.</w:t>
            </w:r>
          </w:p>
        </w:tc>
        <w:tc>
          <w:tcPr>
            <w:noWrap/>
          </w:tcPr>
          <w:p>
            <w:pPr/>
            <w:r>
              <w:rPr/>
              <w:t xml:space="preserve">Argumentos débiles, superficiales o ausentes; falta de análisis crítico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de información</w:t>
            </w:r>
          </w:p>
        </w:tc>
        <w:tc>
          <w:tcPr>
            <w:noWrap/>
          </w:tcPr>
          <w:p>
            <w:pPr/>
            <w:r>
              <w:rPr/>
              <w:t xml:space="preserve">Incorpora múltiples fuentes académicas actuales y pertinentes, correctamente citadas y con integración efectiva en el texto.</w:t>
            </w:r>
          </w:p>
        </w:tc>
        <w:tc>
          <w:tcPr>
            <w:noWrap/>
          </w:tcPr>
          <w:p>
            <w:pPr/>
            <w:r>
              <w:rPr/>
              <w:t xml:space="preserve">Utiliza fuentes relevantes y mayormente académicas, con citas adecuadas aunque con alguna inconsistencia menor.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pertinentes; citas incompletas o con errores frecuentes en el formato.</w:t>
            </w:r>
          </w:p>
        </w:tc>
        <w:tc>
          <w:tcPr>
            <w:noWrap/>
          </w:tcPr>
          <w:p>
            <w:pPr/>
            <w:r>
              <w:rPr/>
              <w:t xml:space="preserve">Fuentes insuficientes, irrelevantes o ausentes; sin citas o con formato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estilo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formal; excelente fluidez y coherencia;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y formal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aceptable pero con errores gramaticales u ortográficos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pobre con numerosos errores que afectan gravemente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2026-09-26T00:41:01-05:00</dcterms:created>
  <dcterms:modified xsi:type="dcterms:W3CDTF">2026-09-26T00:41:01-05:00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