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ensayo crítico en términos de estructura, argumentación, uso de fuentes y redacción, permitiendo identificar fortalezas y áreas de mejora en cada criterio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evalúa la calidad del ensayo crítico en términos de estructura, argumentación, uso de fuentes y redacción, permitiendo identificar fortalezas y áreas de mejora en cada criterio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del ensayo,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con introducción clara, desarrollo ordenado y conclusión contundente que sintetiza los argumentos.</w:t>
            </w:r>
          </w:p>
        </w:tc>
        <w:tc>
          <w:tcPr>
            <w:noWrap/>
          </w:tcPr>
          <w:p>
            <w:pPr/>
            <w:r>
              <w:rPr/>
              <w:t xml:space="preserve">Estructura clara y bien organizada,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introducción, desarrollo y conclusión, pero carece de coherencia fluida entre secciones.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confusa o incompleta,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sostener ideas con razonamientos sólidos y críticos.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bien fundamentados y críticos, que evidencian análisis reflexivo sobre la sostenibilidad en sociología.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Presenta argumentos superficiales o poco desarrollados que no logran sostener plenamente la postura.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ausentes, sin respaldo crítico ni coherencia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adecuada y pertinente de fuentes académicas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relevantes, integrándolas de forma crítica y coherente en el ensayo.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pertinentes, aunque con integración menos crítica o variada.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algunas no son completamente pertinentes 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inapropiada, sin referencia clara o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corrección gramatical y ortográfica en la escritura.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fluida, sin errores gramaticales ni ortográficos, con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pero con errores frecuentes que dificultan la lectura o precisión.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Capacidad para presentar ideas propias y enfoques innovadores sobre sostenibilidad.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 con perspectivas innovadoras y análisis propio distintivo.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grado de originalidad y aporte personal.</w:t>
            </w:r>
          </w:p>
        </w:tc>
        <w:tc>
          <w:tcPr>
            <w:noWrap/>
          </w:tcPr>
          <w:p>
            <w:pPr/>
            <w:r>
              <w:rPr/>
              <w:t xml:space="preserve">Ideas mayormente retomadas de fuentes, con poca evidencia de aporte personal.</w:t>
            </w:r>
          </w:p>
        </w:tc>
        <w:tc>
          <w:tcPr>
            <w:noWrap/>
          </w:tcPr>
          <w:p>
            <w:pPr/>
            <w:r>
              <w:rPr/>
              <w:t xml:space="preserve">Ensayo repetitivo, sin aportes propios ni perspectivas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Mantenimiento del enfoque en sostenibilidad dentro del campo sociológico.</w:t>
            </w:r>
          </w:p>
        </w:tc>
        <w:tc>
          <w:tcPr>
            <w:noWrap/>
          </w:tcPr>
          <w:p>
            <w:pPr/>
            <w:r>
              <w:rPr/>
              <w:t xml:space="preserve">El ensayo mantiene un enfoque constante y coherente en la sostenibilidad desde la sociología en todo el texto.</w:t>
            </w:r>
          </w:p>
        </w:tc>
        <w:tc>
          <w:tcPr>
            <w:noWrap/>
          </w:tcPr>
          <w:p>
            <w:pPr/>
            <w:r>
              <w:rPr/>
              <w:t xml:space="preserve">En general, el enfoque es coherente con la sostenibilidad sociológica,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enfoque es inconsistente, con partes que se alejan del tema principal o sociológico.</w:t>
            </w:r>
          </w:p>
        </w:tc>
        <w:tc>
          <w:tcPr>
            <w:noWrap/>
          </w:tcPr>
          <w:p>
            <w:pPr/>
            <w:r>
              <w:rPr/>
              <w:t xml:space="preserve">El ensayo carece de coherencia temática, desviándose significativamente del enfoque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  <w:br/>
            <w:r>
              <w:rPr/>
              <w:t xml:space="preserve">Grado de exploración crítica y profundidad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explorando múltiples dimensiones y complejidades del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algunos aspectos críticos, aunque no muy profundo.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pocos elementos críticos o exploración limitada.</w:t>
            </w:r>
          </w:p>
        </w:tc>
        <w:tc>
          <w:tcPr>
            <w:noWrap/>
          </w:tcPr>
          <w:p>
            <w:pPr/>
            <w:r>
              <w:rPr/>
              <w:t xml:space="preserve">Ausencia de análisis significativo, con tratamiento superficial o descriptivo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 normas formales (citación, formato, extensión).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formato, citación y extensión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 de formato y citación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formato o citación y desviaciones moderadas en la extensión.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formato, citación o extensión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