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la perspectiva sociológica en estudiantes universitarios. Evalúa cuatro criterios clave: estructura, argumentación, redacción e información, con niveles de desempeño diferenciados para facilitar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Crítico sobre Sostenibilidad en Sociología</w:t>
      </w:r>
    </w:p>
    <w:p>
      <w:pPr/>
      <w:r>
        <w:rPr/>
        <w:t xml:space="preserve">Esta rúbrica está diseñada para evaluar ensayos críticos sobre sostenibilidad desde la perspectiva sociológica en estudiantes universitarios. Evalúa cuatro criterios clave: estructura, argumentación, redacción e información, con niveles de desempeño diferenciados para facilitar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con introducción, desarrollo y conclusión bien definidos. Transiciones fluidas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introducción, desarrollo y conclusión, aunque algunas transiciones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presente, pero la organización de ideas es confusa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clara; las ideas están desorganizadas y no hay una secuencia lógica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Capacidad para presentar y defender ideas críticas.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críticos que demuestran comprensión profunda del tema sociológico.</w:t>
            </w:r>
          </w:p>
        </w:tc>
        <w:tc>
          <w:tcPr>
            <w:noWrap/>
          </w:tcPr>
          <w:p>
            <w:pPr/>
            <w:r>
              <w:rPr/>
              <w:t xml:space="preserve">Argumentos claros y pertinentes aunque con menor profundidad o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claros, con escasa evidencia crítica o análisis limitado.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ausente; no se presentan ideas críticas ni justificaciones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corrección gramatical.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o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</w:t>
            </w:r>
            <w:br/>
            <w:r>
              <w:rPr/>
              <w:t xml:space="preserve">Uso de fuentes y datos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Incorpora fuentes sociológicas relevantes, actuales y variadas; cita correctamente y contextualiza la información.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pertinentes, aunque con menor variedad o actualización;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limitadas, poco variadas o desactualizadas;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pertinentes ni evidencia confiable; ausencia de citas o referencias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2026-09-26T04:11:33-05:00</dcterms:created>
  <dcterms:modified xsi:type="dcterms:W3CDTF">2026-09-26T04:11:33-05:00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