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Divisiones y su Aplicación en la Vida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crear divisiones de unidades, relacionarlas con situaciones cotidianas y aplicar el método basado en problemas, promoviendo un aprendizaje inclusivo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Divisiones y su Aplicación en la Vida Real</w:t>
      </w:r>
    </w:p>
    <w:p>
      <w:pPr/>
      <w:r>
        <w:rPr/>
        <w:t xml:space="preserve">Esta lista de verificación evalúa la capacidad del estudiante para crear divisiones de unidades, relacionarlas con situaciones cotidianas y aplicar el método basado en problemas, promoviendo un aprendizaje inclusivo y equitativo.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Correcta construcción de divisiones de unidades</w:t>
            </w:r>
          </w:p>
        </w:tc>
        <w:tc>
          <w:tcPr>
            <w:noWrap/>
          </w:tcPr>
          <w:p>
            <w:pPr/>
            <w:r>
              <w:rPr/>
              <w:t xml:space="preserve">El estudiante realiza divisiones con números de una unidad correctamente, utilizando los símbolos y procedimientos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del método basado en problemas</w:t>
            </w:r>
          </w:p>
        </w:tc>
        <w:tc>
          <w:tcPr>
            <w:noWrap/>
          </w:tcPr>
          <w:p>
            <w:pPr/>
            <w:r>
              <w:rPr/>
              <w:t xml:space="preserve">El estudiante utiliza un enfoque de resolución paso a paso para resolver problemas que involucran divisiones.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Relación de las divisiones con situaciones cotidianas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explica cómo la división se aplica en ejemplos de la vida diaria.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Claridad y orden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con cálculos y explicaciones claras y legibles.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lenguaje inclusivo y respeto en las explicaciones</w:t>
            </w:r>
          </w:p>
        </w:tc>
        <w:tc>
          <w:tcPr>
            <w:noWrap/>
          </w:tcPr>
          <w:p>
            <w:pPr/>
            <w:r>
              <w:rPr/>
              <w:t xml:space="preserve">El estudiante utiliza un lenguaje respetuoso y sin estereotipos, promoviendo un ambiente inclusivo.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Reconocimiento de diversas formas de resolver divisiones</w:t>
            </w:r>
          </w:p>
        </w:tc>
        <w:tc>
          <w:tcPr>
            <w:noWrap/>
          </w:tcPr>
          <w:p>
            <w:pPr/>
            <w:r>
              <w:rPr/>
              <w:t xml:space="preserve">El estudiante muestra apertura a diferentes métodos o estrategias para resolver divisiones, valorando la diversidad de pensamiento.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equitativa en actividades grupales (si aplica)</w:t>
            </w:r>
          </w:p>
        </w:tc>
        <w:tc>
          <w:tcPr>
            <w:noWrap/>
          </w:tcPr>
          <w:p>
            <w:pPr/>
            <w:r>
              <w:rPr/>
              <w:t xml:space="preserve">El estudiante contribuye de manera justa y respetuosa en actividades colaborativas relacionadas con divisiones.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la importancia de la división en contextos diversos</w:t>
            </w:r>
          </w:p>
        </w:tc>
        <w:tc>
          <w:tcPr>
            <w:noWrap/>
          </w:tcPr>
          <w:p>
            <w:pPr/>
            <w:r>
              <w:rPr/>
              <w:t xml:space="preserve">El estudiante comenta sobre cómo la división es útil en distintas culturas o situaciones, demostrando comprensión de diversidad cultural.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2026-09-26T08:04:21-05:00</dcterms:created>
  <dcterms:modified xsi:type="dcterms:W3CDTF">2026-09-26T08:04:21-05:00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