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Oda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una oda que exprese sentimientos, admiración o valoración hacia una persona, animal, objeto, lugar o elemento de la naturaleza, utilizando recursos propios del género lírico.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Oda Literaria</w:t>
      </w:r>
    </w:p>
    <w:p>
      <w:pPr/>
      <w:r>
        <w:rPr/>
        <w:t xml:space="preserve">Esta rúbrica evalúa la habilidad de los estudiantes para escribir una oda que exprese sentimientos, admiración o valoración hacia una persona, animal, objeto, lugar o elemento de la naturaleza, utilizando recursos propios del género lírico.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admiración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sentimientos profundos y admiración intensa hacia el tema.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admiración de manera clara,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Expresa sentimientos o admiración, pero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ni admiración hacia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tema</w:t>
            </w:r>
          </w:p>
        </w:tc>
        <w:tc>
          <w:tcPr>
            <w:noWrap/>
          </w:tcPr>
          <w:p>
            <w:pPr/>
            <w:r>
              <w:rPr/>
              <w:t xml:space="preserve">Selecciona un tema relevante y original (persona, animal, objeto, lugar o naturaleza) y lo mantiene durante toda la oda.</w:t>
            </w:r>
          </w:p>
        </w:tc>
        <w:tc>
          <w:tcPr>
            <w:noWrap/>
          </w:tcPr>
          <w:p>
            <w:pPr/>
            <w:r>
              <w:rPr/>
              <w:t xml:space="preserve">El tema es adecuado y se mantiene casi constante durante la oda.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cambia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un tema o cambia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líricos</w:t>
            </w:r>
          </w:p>
        </w:tc>
        <w:tc>
          <w:tcPr>
            <w:noWrap/>
          </w:tcPr>
          <w:p>
            <w:pPr/>
            <w:r>
              <w:rPr/>
              <w:t xml:space="preserve">Utiliza varios recursos líricos (metáforas, repetición, ritmo, etc.)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líricos de forma correcta y coherente.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líricos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líricos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oda tiene una estructura clara, con estrofas bien organizadas y conexión fluida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leves problemas de organización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la organización de ideas es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estructura definida ni organización clara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muestra gran creatividad y originalidad en el uso del lenguaje y las ideas.</w:t>
            </w:r>
          </w:p>
        </w:tc>
        <w:tc>
          <w:tcPr>
            <w:noWrap/>
          </w:tcPr>
          <w:p>
            <w:pPr/>
            <w:r>
              <w:rPr/>
              <w:t xml:space="preserve">La obra es creativa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obra muestra poca creatividad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variado, adecuado y enriquecido con vocabulario propio del género lírico.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utiliza vocabulario apropiado,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lenguaje es sencillo y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pobre, inadecuado o muy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ortografía y puntuación correctas en toda la oda.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La oda está presentada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2026-09-26T06:37:18-05:00</dcterms:created>
  <dcterms:modified xsi:type="dcterms:W3CDTF">2026-09-26T06:37:18-05:00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