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Escritores Bolivianos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que los estudiantes de secundaria (12-15 años) demuestran sobre escritores bolivianos en literatura.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Escritores Bolivianos en Literatura</w:t>
      </w:r>
    </w:p>
    <w:p>
      <w:pPr/>
      <w:r>
        <w:rPr/>
        <w:t xml:space="preserve">Esta rúbrica está diseñada para evaluar el conocimiento y análisis que los estudiantes de secundaria (12-15 años) demuestran sobre escritores bolivianos en literatura.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datos biográficos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detallada sobre la vida del escritor boliviano.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pero con pocos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información básica, con alguna imprecisión leve.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irrelevante sobre la vida del escritor.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obras literarias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obras importantes y su relevancia en la literatura boliviana.</w:t>
            </w:r>
          </w:p>
        </w:tc>
        <w:tc>
          <w:tcPr>
            <w:noWrap/>
          </w:tcPr>
          <w:p>
            <w:pPr/>
            <w:r>
              <w:rPr/>
              <w:t xml:space="preserve">Reconoce algunas obras principales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obras conocidas pero sin explicación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obras relevantes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temas y estilos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temas y estilos literarios propios del escritor.</w:t>
            </w:r>
          </w:p>
        </w:tc>
        <w:tc>
          <w:tcPr>
            <w:noWrap/>
          </w:tcPr>
          <w:p>
            <w:pPr/>
            <w:r>
              <w:rPr/>
              <w:t xml:space="preserve">Describe algunos temas y estilos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 y poco desarrollado sobre temas o estilos.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el análisis es confuso y poco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y cultural</w:t>
            </w:r>
          </w:p>
        </w:tc>
        <w:tc>
          <w:tcPr>
            <w:noWrap/>
          </w:tcPr>
          <w:p>
            <w:pPr/>
            <w:r>
              <w:rPr/>
              <w:t xml:space="preserve">Explica con claridad la relación entre la obra y su contexto histórico-cultural boliviano.</w:t>
            </w:r>
          </w:p>
        </w:tc>
        <w:tc>
          <w:tcPr>
            <w:noWrap/>
          </w:tcPr>
          <w:p>
            <w:pPr/>
            <w:r>
              <w:rPr/>
              <w:t xml:space="preserve">Relaciona la obra con el contexto de forma general y adecuada.</w:t>
            </w:r>
          </w:p>
        </w:tc>
        <w:tc>
          <w:tcPr>
            <w:noWrap/>
          </w:tcPr>
          <w:p>
            <w:pPr/>
            <w:r>
              <w:rPr/>
              <w:t xml:space="preserve">Menciona el contexto pero sin vincularlo claramente a la obra.</w:t>
            </w:r>
          </w:p>
        </w:tc>
        <w:tc>
          <w:tcPr>
            <w:noWrap/>
          </w:tcPr>
          <w:p>
            <w:pPr/>
            <w:r>
              <w:rPr/>
              <w:t xml:space="preserve">No contextualiza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al nivel académico con vocabulario variado.</w:t>
            </w:r>
          </w:p>
        </w:tc>
        <w:tc>
          <w:tcPr>
            <w:noWrap/>
          </w:tcPr>
          <w:p>
            <w:pPr/>
            <w:r>
              <w:rPr/>
              <w:t xml:space="preserve">Emplea un lenguaje correcto y vocabulario apropiado con pocas repeticiones.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el vocabulario limitado.</w:t>
            </w:r>
          </w:p>
        </w:tc>
        <w:tc>
          <w:tcPr>
            <w:noWrap/>
          </w:tcPr>
          <w:p>
            <w:pPr/>
            <w:r>
              <w:rPr/>
              <w:t xml:space="preserve">Lenguaje pobre, con errores frecuentes y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 o texto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ordenada, coherente y con una estructura clara y lógica.</w:t>
            </w:r>
          </w:p>
        </w:tc>
        <w:tc>
          <w:tcPr>
            <w:noWrap/>
          </w:tcPr>
          <w:p>
            <w:pPr/>
            <w:r>
              <w:rPr/>
              <w:t xml:space="preserve">Estructura adecuada con algunos pequeños desordenes o saltos en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y reflexión profunda sobre la obra y su impacto.</w:t>
            </w:r>
          </w:p>
        </w:tc>
        <w:tc>
          <w:tcPr>
            <w:noWrap/>
          </w:tcPr>
          <w:p>
            <w:pPr/>
            <w:r>
              <w:rPr/>
              <w:t xml:space="preserve">Ofrece alguna reflexión personal válida y pertinente.</w:t>
            </w:r>
          </w:p>
        </w:tc>
        <w:tc>
          <w:tcPr>
            <w:noWrap/>
          </w:tcPr>
          <w:p>
            <w:pPr/>
            <w:r>
              <w:rPr/>
              <w:t xml:space="preserve">Reflexión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 y tiempo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y entrega el trabajo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 y entrega a tiempo.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instrucciones o entrega con leve retraso.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o entrega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2026-09-25T23:55:54-05:00</dcterms:created>
  <dcterms:modified xsi:type="dcterms:W3CDTF">2026-09-25T23:55:54-05:00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