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Propiedades de la Multiplicación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las propiedades de la multiplicación en estudiantes de primaria (6-11 años). Cada criterio se evalúa de forma individual para identificar las fortalezas y áreas de mejora en el aprendizaje de los alumnos.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Propiedades de la Multiplicación</w:t>
      </w:r>
    </w:p>
    <w:p>
      <w:pPr/>
      <w:r>
        <w:rPr/>
        <w:t xml:space="preserve">Esta rúbrica está diseñada para evaluar la comprensión y aplicación de las propiedades de la multiplicación en estudiantes de primaria (6-11 años). Cada criterio se evalúa de forma individual para identificar las fortalezas y áreas de mejora en el aprendizaje de los alumnos.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propiedad conmutativa</w:t>
            </w:r>
          </w:p>
        </w:tc>
        <w:tc>
          <w:tcPr>
            <w:noWrap/>
          </w:tcPr>
          <w:p>
            <w:pPr/>
            <w:r>
              <w:rPr/>
              <w:t xml:space="preserve">Explica con claridad que el orden de los factores no altera el producto y da ejemplos correctos.</w:t>
            </w:r>
          </w:p>
        </w:tc>
        <w:tc>
          <w:tcPr>
            <w:noWrap/>
          </w:tcPr>
          <w:p>
            <w:pPr/>
            <w:r>
              <w:rPr/>
              <w:t xml:space="preserve">Reconoce que el orden no cambia el resultado, pero ofrece pocos ejemplos o con errores menores.</w:t>
            </w:r>
          </w:p>
        </w:tc>
        <w:tc>
          <w:tcPr>
            <w:noWrap/>
          </w:tcPr>
          <w:p>
            <w:pPr/>
            <w:r>
              <w:rPr/>
              <w:t xml:space="preserve">Entiende la propiedad pero tiene dificultades para explicarla o dar ejemplos adecuados.</w:t>
            </w:r>
          </w:p>
        </w:tc>
        <w:tc>
          <w:tcPr>
            <w:noWrap/>
          </w:tcPr>
          <w:p>
            <w:pPr/>
            <w:r>
              <w:rPr/>
              <w:t xml:space="preserve">No entiende que el orden de los factores puede cambiarse sin afectar el producto.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propiedad asociativa</w:t>
            </w:r>
          </w:p>
        </w:tc>
        <w:tc>
          <w:tcPr>
            <w:noWrap/>
          </w:tcPr>
          <w:p>
            <w:pPr/>
            <w:r>
              <w:rPr/>
              <w:t xml:space="preserve">Aplica correctamente la propiedad asociativa en problemas con tres o más factores.</w:t>
            </w:r>
          </w:p>
        </w:tc>
        <w:tc>
          <w:tcPr>
            <w:noWrap/>
          </w:tcPr>
          <w:p>
            <w:pPr/>
            <w:r>
              <w:rPr/>
              <w:t xml:space="preserve">Aplica la propiedad asociativa en ejercicios simples, con pocos errores.</w:t>
            </w:r>
          </w:p>
        </w:tc>
        <w:tc>
          <w:tcPr>
            <w:noWrap/>
          </w:tcPr>
          <w:p>
            <w:pPr/>
            <w:r>
              <w:rPr/>
              <w:t xml:space="preserve">Intenta aplicar la propiedad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aplicar la propiedad asociativa en problemas planteados.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propiedad distributiva para resolver problemas</w:t>
            </w:r>
          </w:p>
        </w:tc>
        <w:tc>
          <w:tcPr>
            <w:noWrap/>
          </w:tcPr>
          <w:p>
            <w:pPr/>
            <w:r>
              <w:rPr/>
              <w:t xml:space="preserve">Utiliza la propiedad distributiva para descomponer y resolver multiplicaciones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Aplica la propiedad distributiva en problemas básicos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la propiedad pero tiene dificultad para usarla correctamente.</w:t>
            </w:r>
          </w:p>
        </w:tc>
        <w:tc>
          <w:tcPr>
            <w:noWrap/>
          </w:tcPr>
          <w:p>
            <w:pPr/>
            <w:r>
              <w:rPr/>
              <w:t xml:space="preserve">No identifica ni usa la propiedad distributiva en ejercicios.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propiedad del elemento neutro</w:t>
            </w:r>
          </w:p>
        </w:tc>
        <w:tc>
          <w:tcPr>
            <w:noWrap/>
          </w:tcPr>
          <w:p>
            <w:pPr/>
            <w:r>
              <w:rPr/>
              <w:t xml:space="preserve">Explica y ejemplifica correctamente que multiplicar por 1 no cambia el valor.</w:t>
            </w:r>
          </w:p>
        </w:tc>
        <w:tc>
          <w:tcPr>
            <w:noWrap/>
          </w:tcPr>
          <w:p>
            <w:pPr/>
            <w:r>
              <w:rPr/>
              <w:t xml:space="preserve">Reconoce que multiplicar por 1 no altera el número, pero da ejemplos limitados.</w:t>
            </w:r>
          </w:p>
        </w:tc>
        <w:tc>
          <w:tcPr>
            <w:noWrap/>
          </w:tcPr>
          <w:p>
            <w:pPr/>
            <w:r>
              <w:rPr/>
              <w:t xml:space="preserve">Entiende la idea pero no puede explicarla o ejemplificarla claramente.</w:t>
            </w:r>
          </w:p>
        </w:tc>
        <w:tc>
          <w:tcPr>
            <w:noWrap/>
          </w:tcPr>
          <w:p>
            <w:pPr/>
            <w:r>
              <w:rPr/>
              <w:t xml:space="preserve">No comprende que multiplicar por 1 mantiene el valor.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propiedad del elemento absorbente</w:t>
            </w:r>
          </w:p>
        </w:tc>
        <w:tc>
          <w:tcPr>
            <w:noWrap/>
          </w:tcPr>
          <w:p>
            <w:pPr/>
            <w:r>
              <w:rPr/>
              <w:t xml:space="preserve">Demuestra que multiplicar por 0 siempre da 0 con explicaciones y ejemplos correctos.</w:t>
            </w:r>
          </w:p>
        </w:tc>
        <w:tc>
          <w:tcPr>
            <w:noWrap/>
          </w:tcPr>
          <w:p>
            <w:pPr/>
            <w:r>
              <w:rPr/>
              <w:t xml:space="preserve">Reconoce que multiplicar por 0 da 0, con ejemplos adecuados pero simples.</w:t>
            </w:r>
          </w:p>
        </w:tc>
        <w:tc>
          <w:tcPr>
            <w:noWrap/>
          </w:tcPr>
          <w:p>
            <w:pPr/>
            <w:r>
              <w:rPr/>
              <w:t xml:space="preserve">Entiende la propiedad pero no puede dar ejemplos o explicaciones claras.</w:t>
            </w:r>
          </w:p>
        </w:tc>
        <w:tc>
          <w:tcPr>
            <w:noWrap/>
          </w:tcPr>
          <w:p>
            <w:pPr/>
            <w:r>
              <w:rPr/>
              <w:t xml:space="preserve">No entiende que multiplicar por 0 resulta en 0.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ejercicios usando múltiples propiedades</w:t>
            </w:r>
          </w:p>
        </w:tc>
        <w:tc>
          <w:tcPr>
            <w:noWrap/>
          </w:tcPr>
          <w:p>
            <w:pPr/>
            <w:r>
              <w:rPr/>
              <w:t xml:space="preserve">Resuelve ejercicios aplicando correctamente varias propiedades de la multiplicación sin errores.</w:t>
            </w:r>
          </w:p>
        </w:tc>
        <w:tc>
          <w:tcPr>
            <w:noWrap/>
          </w:tcPr>
          <w:p>
            <w:pPr/>
            <w:r>
              <w:rPr/>
              <w:t xml:space="preserve">Resuelve ejercicios usando más de una propiedad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Intenta usar varias propiedades pero comete errores que afectan la solución.</w:t>
            </w:r>
          </w:p>
        </w:tc>
        <w:tc>
          <w:tcPr>
            <w:noWrap/>
          </w:tcPr>
          <w:p>
            <w:pPr/>
            <w:r>
              <w:rPr/>
              <w:t xml:space="preserve">No utiliza las propiedades para resolver ejercicios o las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presentación de soluciones</w:t>
            </w:r>
          </w:p>
        </w:tc>
        <w:tc>
          <w:tcPr>
            <w:noWrap/>
          </w:tcPr>
          <w:p>
            <w:pPr/>
            <w:r>
              <w:rPr/>
              <w:t xml:space="preserve">Presenta soluciones organizadas, claras y bien justificadas.</w:t>
            </w:r>
          </w:p>
        </w:tc>
        <w:tc>
          <w:tcPr>
            <w:noWrap/>
          </w:tcPr>
          <w:p>
            <w:pPr/>
            <w:r>
              <w:rPr/>
              <w:t xml:space="preserve">Presenta soluciones claras pero con leve desorganización o falta de justificación.</w:t>
            </w:r>
          </w:p>
        </w:tc>
        <w:tc>
          <w:tcPr>
            <w:noWrap/>
          </w:tcPr>
          <w:p>
            <w:pPr/>
            <w:r>
              <w:rPr/>
              <w:t xml:space="preserve">Presenta soluciones poco claras o desordenadas, dificultando su comprensión.</w:t>
            </w:r>
          </w:p>
        </w:tc>
        <w:tc>
          <w:tcPr>
            <w:noWrap/>
          </w:tcPr>
          <w:p>
            <w:pPr/>
            <w:r>
              <w:rPr/>
              <w:t xml:space="preserve">Las soluciones son confusas, incompletas o no se entienden.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frente al aprendizaje</w:t>
            </w:r>
          </w:p>
        </w:tc>
        <w:tc>
          <w:tcPr>
            <w:noWrap/>
          </w:tcPr>
          <w:p>
            <w:pPr/>
            <w:r>
              <w:rPr/>
              <w:t xml:space="preserve">Muestra interés, participa activamente y busca comprender las propiedades.</w:t>
            </w:r>
          </w:p>
        </w:tc>
        <w:tc>
          <w:tcPr>
            <w:noWrap/>
          </w:tcPr>
          <w:p>
            <w:pPr/>
            <w:r>
              <w:rPr/>
              <w:t xml:space="preserve">Participa cuando se le solicita y muestra buena disposición para aprender.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tiene actitud pasiva frente a las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las actividades sobre multiplicación.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2026-09-25T18:52:32-05:00</dcterms:created>
  <dcterms:modified xsi:type="dcterms:W3CDTF">2026-09-25T18:52:32-05:00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