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estructura, uso de recursos argumentativos, conectores y calidad de escritura en textos argumentativos, permitiendo identificar fortalezas y áreas de mejora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 en Secundaria</w:t>
      </w:r>
    </w:p>
    <w:p>
      <w:pPr/>
      <w:r>
        <w:rPr/>
        <w:t xml:space="preserve">Esta rúbrica evalúa de manera detallada la estructura, uso de recursos argumentativos, conectores y calidad de escritura en textos argumentativos, permitiendo identificar fortalezas y áreas de mejora en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Presenta introducción clara, desarrollo coherente y conclusión contundente, con organización lógica y fluida.</w:t>
            </w:r>
          </w:p>
        </w:tc>
        <w:tc>
          <w:tcPr>
            <w:noWrap/>
          </w:tcPr>
          <w:p>
            <w:pPr/>
            <w:r>
              <w:rPr/>
              <w:t xml:space="preserve">Incluye introducción, desarrollo y conclusión, aunque con leves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partes poco definidas o faltantes,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reconocible; el texto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tesis</w:t>
            </w:r>
          </w:p>
        </w:tc>
        <w:tc>
          <w:tcPr>
            <w:noWrap/>
          </w:tcPr>
          <w:p>
            <w:pPr/>
            <w:r>
              <w:rPr/>
              <w:t xml:space="preserve">La tesis se expresa claramente desde el inicio y se sostiene a lo largo del texto.</w:t>
            </w:r>
          </w:p>
        </w:tc>
        <w:tc>
          <w:tcPr>
            <w:noWrap/>
          </w:tcPr>
          <w:p>
            <w:pPr/>
            <w:r>
              <w:rPr/>
              <w:t xml:space="preserve">La tesis es identificable, aunque su formulación o desarrollo puede ser poco precisa.</w:t>
            </w:r>
          </w:p>
        </w:tc>
        <w:tc>
          <w:tcPr>
            <w:noWrap/>
          </w:tcPr>
          <w:p>
            <w:pPr/>
            <w:r>
              <w:rPr/>
              <w:t xml:space="preserve">La tesis está poco clara o vaga, dificultando el seguimiento del argumento principal.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clara o el texto carece de un argumento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argumentativos</w:t>
            </w:r>
          </w:p>
        </w:tc>
        <w:tc>
          <w:tcPr>
            <w:noWrap/>
          </w:tcPr>
          <w:p>
            <w:pPr/>
            <w:r>
              <w:rPr/>
              <w:t xml:space="preserve">Utiliza ejemplos, datos y razonamientos sólidos y variados que refuerzan efectivamente la argumentación.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argumentativos adecuados, aunque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 o poco relevantes, afectando la fuerza del argumento.</w:t>
            </w:r>
          </w:p>
        </w:tc>
        <w:tc>
          <w:tcPr>
            <w:noWrap/>
          </w:tcPr>
          <w:p>
            <w:pPr/>
            <w:r>
              <w:rPr/>
              <w:t xml:space="preserve">No utiliza recursos argumentativos o son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precisos que facilitan la coherencia y cohesión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adecuados, aunque con repetición o en ocasiones inapropiados.</w:t>
            </w:r>
          </w:p>
        </w:tc>
        <w:tc>
          <w:tcPr>
            <w:noWrap/>
          </w:tcPr>
          <w:p>
            <w:pPr/>
            <w:r>
              <w:rPr/>
              <w:t xml:space="preserve">Los conectores son limitados o mal empleados,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relacionadas y el texto fluye de forma natural y lógica.</w:t>
            </w:r>
          </w:p>
        </w:tc>
        <w:tc>
          <w:tcPr>
            <w:noWrap/>
          </w:tcPr>
          <w:p>
            <w:pPr/>
            <w:r>
              <w:rPr/>
              <w:t xml:space="preserve">Las ideas se relacionan en su mayoría,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Hay saltos o ideas inconexas que dificultan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dispersas y desconectadas.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 correcto y pulido.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levemente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 y nivel,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Vocabulario correcto, aunque limitado o repetitivo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o inadecuado que reduce la claridad del texto.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vocabulario, dificultando la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bien presentado, con formato limpio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 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desorganizada que afecta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2026-09-26T03:15:47-05:00</dcterms:created>
  <dcterms:modified xsi:type="dcterms:W3CDTF">2026-09-26T03:15:47-05:00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