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de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tres actividades realizadas en clase por estudiantes de educación técnica/tecnológica en Ingeniería Ambiental. Evalúa criterios clave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de Ingeniería Ambiental</w:t>
      </w:r>
    </w:p>
    <w:p>
      <w:pPr/>
      <w:r>
        <w:rPr/>
        <w:t xml:space="preserve">Esta rúbrica está diseñada para evaluar tres actividades realizadas en clase por estudiantes de educación técnica/tecnológica en Ingeniería Ambiental. Evalúa criterios clave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los contenidos</w:t>
            </w:r>
          </w:p>
        </w:tc>
        <w:tc>
          <w:tcPr>
            <w:noWrap/>
          </w:tcPr>
          <w:p>
            <w:pPr/>
            <w:r>
              <w:rPr/>
              <w:t xml:space="preserve">Los contenidos son completos, precisos y reflejan un profundo entendimiento de los temas ambientales tratados.</w:t>
            </w:r>
          </w:p>
        </w:tc>
        <w:tc>
          <w:tcPr>
            <w:noWrap/>
          </w:tcPr>
          <w:p>
            <w:pPr/>
            <w:r>
              <w:rPr/>
              <w:t xml:space="preserve">Los contenidos son adecuados y mayormente precisos, aunque con algunos detalles menores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Los contenidos presentan errores significativos o falta de comprensión clara de los temas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técnicos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forma consistente conceptos técnicos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Aplica conceptos técnicos correctamente en la mayoría de las actividades,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aplicación de conceptos técnicos o los aplica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de manera lógica, clara y profesional, facilitando la comprensión y navegación.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adecuadamente, aunque podría mejorar en claridad o estructura.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desorganizado, dificultando la localización y entendimiento de los contenidos.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relevantes, correctamente citadas y actualizadas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fuentes necesarias con citas correctas, aunque presenta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incluye fuentes adecuadas o presenta errores significativos en las citas y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un alto grado de creatividad y propuestas originales en las actividades y presentación del portafolio.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y originales, pero en forma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originalidad, presentando un trabajo repetitivo o poco innovador.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ambientales planteados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viables, bien argumentadas y fundamentadas a los problemas ambientales presentados.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aunque con argumentos poco desarrollados o fundamentados.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claras o las propuestas carecen de fundamento técnico.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normativas y regulaciones ambientales</w:t>
            </w:r>
          </w:p>
        </w:tc>
        <w:tc>
          <w:tcPr>
            <w:noWrap/>
          </w:tcPr>
          <w:p>
            <w:pPr/>
            <w:r>
              <w:rPr/>
              <w:t xml:space="preserve">Integra correctamente las normativas ambientales vigentes y las aplica en las actividades del portafolio.</w:t>
            </w:r>
          </w:p>
        </w:tc>
        <w:tc>
          <w:tcPr>
            <w:noWrap/>
          </w:tcPr>
          <w:p>
            <w:pPr/>
            <w:r>
              <w:rPr/>
              <w:t xml:space="preserve">Reconoce y aplica algunas normativas ambientales, pero con limitaciones o errores puntuales.</w:t>
            </w:r>
          </w:p>
        </w:tc>
        <w:tc>
          <w:tcPr>
            <w:noWrap/>
          </w:tcPr>
          <w:p>
            <w:pPr/>
            <w:r>
              <w:rPr/>
              <w:t xml:space="preserve">No incorpora o aplica incorrectamente las normativas ambientales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y cumplimiento de los requisitos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y el portafolio completo en tiempo y forma, cumpliendo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actividades a tiempo y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Entrega tardía o incompleta y no cumple con los requisitos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2026-09-25T23:17:37-05:00</dcterms:created>
  <dcterms:modified xsi:type="dcterms:W3CDTF">2026-09-25T23:17:37-05:00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