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Suma y Resta de Números Menores a 100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suma y resta de números menores a 100. Se valoran aspectos clave para identificar fortalezas y áreas de mejora en el manejo de operaciones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Suma y Resta de Números Menores a 100</w:t>
      </w:r>
    </w:p>
    <w:p>
      <w:pPr/>
      <w:r>
        <w:rPr/>
        <w:t xml:space="preserve">Esta rúbrica está diseñada para evaluar el desempeño de estudiantes de primaria (6-11 años) en la suma y resta de números menores a 100. Se valoran aspectos clave para identificar fortalezas y áreas de mejora en el manejo de operaciones básicas.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operación requerida y entiende el problema sin dificultad.</w:t>
            </w:r>
          </w:p>
        </w:tc>
        <w:tc>
          <w:tcPr>
            <w:noWrap/>
          </w:tcPr>
          <w:p>
            <w:pPr/>
            <w:r>
              <w:rPr/>
              <w:t xml:space="preserve">Identifica la operación pero con alguna confusión menor en la interpretación.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operación a realizar o malinterpreta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suma</w:t>
            </w:r>
          </w:p>
        </w:tc>
        <w:tc>
          <w:tcPr>
            <w:noWrap/>
          </w:tcPr>
          <w:p>
            <w:pPr/>
            <w:r>
              <w:rPr/>
              <w:t xml:space="preserve">Realiza sumas de números menores a 100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ocasionales en sumas, pero en general es correcto.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 suma, afectando el resultado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resta</w:t>
            </w:r>
          </w:p>
        </w:tc>
        <w:tc>
          <w:tcPr>
            <w:noWrap/>
          </w:tcPr>
          <w:p>
            <w:pPr/>
            <w:r>
              <w:rPr/>
              <w:t xml:space="preserve">Realiza restas de números menores a 100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ocasionales en restas, pero en general es correcto.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 resta, afectando el resultado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notación numérica</w:t>
            </w:r>
          </w:p>
        </w:tc>
        <w:tc>
          <w:tcPr>
            <w:noWrap/>
          </w:tcPr>
          <w:p>
            <w:pPr/>
            <w:r>
              <w:rPr/>
              <w:t xml:space="preserve">Escribe números y signos de operaciones correctamente en todas las ocasiones.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los números y signos, con errores puntuales.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al escribir números o signos de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forma clara, ordenada y fácil de seguir.</w:t>
            </w:r>
          </w:p>
        </w:tc>
        <w:tc>
          <w:tcPr>
            <w:noWrap/>
          </w:tcPr>
          <w:p>
            <w:pPr/>
            <w:r>
              <w:rPr/>
              <w:t xml:space="preserve">Procedimiento con cierta organización, aunque puede ser confuso en algunos pasos.</w:t>
            </w:r>
          </w:p>
        </w:tc>
        <w:tc>
          <w:tcPr>
            <w:noWrap/>
          </w:tcPr>
          <w:p>
            <w:pPr/>
            <w:r>
              <w:rPr/>
              <w:t xml:space="preserve">Procedimiento desordenado o incompleto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en contexto</w:t>
            </w:r>
          </w:p>
        </w:tc>
        <w:tc>
          <w:tcPr>
            <w:noWrap/>
          </w:tcPr>
          <w:p>
            <w:pPr/>
            <w:r>
              <w:rPr/>
              <w:t xml:space="preserve">Aplica correctamente suma y resta en problemas cotidianos con números menores a 100.</w:t>
            </w:r>
          </w:p>
        </w:tc>
        <w:tc>
          <w:tcPr>
            <w:noWrap/>
          </w:tcPr>
          <w:p>
            <w:pPr/>
            <w:r>
              <w:rPr/>
              <w:t xml:space="preserve">Aplica suma o resta en problemas cotidianos, pero con errores menores o dudas.</w:t>
            </w:r>
          </w:p>
        </w:tc>
        <w:tc>
          <w:tcPr>
            <w:noWrap/>
          </w:tcPr>
          <w:p>
            <w:pPr/>
            <w:r>
              <w:rPr/>
              <w:t xml:space="preserve">No logra aplicar las operaciones en contextos prácticos o comete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Autocorrección y revisión</w:t>
            </w:r>
          </w:p>
        </w:tc>
        <w:tc>
          <w:tcPr>
            <w:noWrap/>
          </w:tcPr>
          <w:p>
            <w:pPr/>
            <w:r>
              <w:rPr/>
              <w:t xml:space="preserve">Revisa y corrige sus respuestas de manera efectiva antes de entregar.</w:t>
            </w:r>
          </w:p>
        </w:tc>
        <w:tc>
          <w:tcPr>
            <w:noWrap/>
          </w:tcPr>
          <w:p>
            <w:pPr/>
            <w:r>
              <w:rPr/>
              <w:t xml:space="preserve">Revisa su trabajo pero no siempre detecta o corrige los errores.</w:t>
            </w:r>
          </w:p>
        </w:tc>
        <w:tc>
          <w:tcPr>
            <w:noWrap/>
          </w:tcPr>
          <w:p>
            <w:pPr/>
            <w:r>
              <w:rPr/>
              <w:t xml:space="preserve">No revisa su trabajo o no corrige los errores detectados.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esfuerzo</w:t>
            </w:r>
          </w:p>
        </w:tc>
        <w:tc>
          <w:tcPr>
            <w:noWrap/>
          </w:tcPr>
          <w:p>
            <w:pPr/>
            <w:r>
              <w:rPr/>
              <w:t xml:space="preserve">Muestra interés y perseverancia en la realización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interés con alguna distracción o falta de constancia.</w:t>
            </w:r>
          </w:p>
        </w:tc>
        <w:tc>
          <w:tcPr>
            <w:noWrap/>
          </w:tcPr>
          <w:p>
            <w:pPr/>
            <w:r>
              <w:rPr/>
              <w:t xml:space="preserve">Muestra desinterés o falta de esfuerzo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2026-09-26T01:11:43-05:00</dcterms:created>
  <dcterms:modified xsi:type="dcterms:W3CDTF">2026-09-26T01:11:43-05:00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