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de los Microorganismos en el Medioambiente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secundaria en relación con los beneficios y perjuicios de algas, bacterias, hongos, protozoarios y virus, así como su clasificación y compromiso con la conservación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de los Microorganismos en el Medioambiente</w:t>
      </w:r>
    </w:p>
    <w:p>
      <w:pPr/>
      <w:r>
        <w:rPr/>
        <w:t xml:space="preserve">Esta rúbrica está diseñada para evaluar el conocimiento y la participación de estudiantes de secundaria en relación con los beneficios y perjuicios de algas, bacterias, hongos, protozoarios y virus, así como su clasificación y compromiso con la conservación de la biodiversidad.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beneficios de microorganismos</w:t>
            </w:r>
          </w:p>
        </w:tc>
        <w:tc>
          <w:tcPr>
            <w:noWrap/>
          </w:tcPr>
          <w:p>
            <w:pPr/>
            <w:r>
              <w:rPr/>
              <w:t xml:space="preserve">Menciona claramente todos los beneficios (reciclaje, ciclos biogeoquímicos, purificación, oxígeno, equilibrio ecológico)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beneficios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beneficios de los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perjuicios asociados a microorganismos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perjuicios y los relaciona con microorganismos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algunos perjuicios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perjuicios de manera general sin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perjuicios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correcta de microorganismos según beneficios y perjuicios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cada grupo (algas, bacterias, hongos, protozoarios, virus) según beneficios y perjuicios.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grupos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grupos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una clasificación adecuada o no clasifica.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medidas de prevención adecuadas</w:t>
            </w:r>
          </w:p>
        </w:tc>
        <w:tc>
          <w:tcPr>
            <w:noWrap/>
          </w:tcPr>
          <w:p>
            <w:pPr/>
            <w:r>
              <w:rPr/>
              <w:t xml:space="preserve">Presenta medidas claras y pertinentes para prevenir perjuicios de microorganismos.</w:t>
            </w:r>
          </w:p>
        </w:tc>
        <w:tc>
          <w:tcPr>
            <w:noWrap/>
          </w:tcPr>
          <w:p>
            <w:pPr/>
            <w:r>
              <w:rPr/>
              <w:t xml:space="preserve">Propone medidas válidas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o poco relevantes para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acciones de conservación y respeto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propone acciones concretas para conservar la biodiversidad y respetar ecosistemas.</w:t>
            </w:r>
          </w:p>
        </w:tc>
        <w:tc>
          <w:tcPr>
            <w:noWrap/>
          </w:tcPr>
          <w:p>
            <w:pPr/>
            <w:r>
              <w:rPr/>
              <w:t xml:space="preserve">Muestra interés y menciona algunas acciones para conservación y respeto.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o acciones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acciones de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papel de microorganismos en ciclos biogeoquímicos y equilibrio ecológico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microorganismos participan en ciclos y mantienen el equilibrio ecológico.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pero correcta su papel en ciclos y equilibrio.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 sobre su función en ciclos y equilibrio.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su papel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adecuados al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organizada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