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universitarios en el área de Psicología, considerando los objetivos PREFORMAL, RECEPTIVO, RESOLUTIVO, ESTRATÉGICO y AUTÓNOMO. Además, incorpora criterios de Diversidad, Equidad e Inclusión (DEI). Cada criterio se evalúa individualmente en cinco niveles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Psicología</w:t>
      </w:r>
    </w:p>
    <w:p>
      <w:pPr/>
      <w:r>
        <w:rPr/>
        <w:t xml:space="preserve">Esta rúbrica está diseñada para evaluar la comprensión lectora en estudiantes universitarios en el área de Psicología, considerando los objetivos PREFORMAL, RECEPTIVO, RESOLUTIVO, ESTRATÉGICO y AUTÓNOMO. Además, incorpora criterios de Diversidad, Equidad e Inclusión (DEI). Cada criterio se evalúa individualmente en cinco niveles para proporcionar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ideas PREFORMALES (Reconocimiento básico)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las ideas principales y detalles relevantes sin ayuda.</w:t>
            </w:r>
          </w:p>
        </w:tc>
        <w:tc>
          <w:tcPr>
            <w:noWrap/>
          </w:tcPr>
          <w:p>
            <w:pPr/>
            <w:r>
              <w:rPr/>
              <w:t xml:space="preserve">Reconoce claramente las ideas principales con mínima dificultad y algunas ideas secundarias.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 pero presenta confusión con detalles secundarios.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frecuencia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confunde la información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RECEPTIVA (Interpretación literal)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literal del texto y responde con precisión a preguntas directas.</w:t>
            </w:r>
          </w:p>
        </w:tc>
        <w:tc>
          <w:tcPr>
            <w:noWrap/>
          </w:tcPr>
          <w:p>
            <w:pPr/>
            <w:r>
              <w:rPr/>
              <w:t xml:space="preserve">Interpreta el contenido literal con pequeños errores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adecuada, aunque con algunas confusiones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limitada, responde parcialmente a preguntas sobre el texto.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literal y falla en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Resolución de problemas RESOLUTIVOS (Aplicación de contenido)</w:t>
            </w:r>
          </w:p>
        </w:tc>
        <w:tc>
          <w:tcPr>
            <w:noWrap/>
          </w:tcPr>
          <w:p>
            <w:pPr/>
            <w:r>
              <w:rPr/>
              <w:t xml:space="preserve">Aplica conceptos psicológicos del texto en situaciones nuevas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en la mayoría de las situaciones propuestas.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aunque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presentados en el texto a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estrategias ESTRATÉGICAS (Planificación y monitoreo)</w:t>
            </w:r>
          </w:p>
        </w:tc>
        <w:tc>
          <w:tcPr>
            <w:noWrap/>
          </w:tcPr>
          <w:p>
            <w:pPr/>
            <w:r>
              <w:rPr/>
              <w:t xml:space="preserve">Emplea estrategias avanzadas para organizar, resumir y analizar el contenido de forma autónoma.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comprender y organizar el texto con mínima ayuda.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para interpretar el texto, pero con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Aplica estrategias de manera limitada y sin coherencia.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facilitar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Autonomía en la comprensión AUTÓNOMA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autonomía, buscando información adicional y reflexionando críticamente sobre el texto.</w:t>
            </w:r>
          </w:p>
        </w:tc>
        <w:tc>
          <w:tcPr>
            <w:noWrap/>
          </w:tcPr>
          <w:p>
            <w:pPr/>
            <w:r>
              <w:rPr/>
              <w:t xml:space="preserve">Generalmente autónomo, realiza consultas adicionales y analiza el contenido con apoyo mínimo.</w:t>
            </w:r>
          </w:p>
        </w:tc>
        <w:tc>
          <w:tcPr>
            <w:noWrap/>
          </w:tcPr>
          <w:p>
            <w:pPr/>
            <w:r>
              <w:rPr/>
              <w:t xml:space="preserve">Muestra cierta autonomía, pero depende frecuentemente de apoyo externo.</w:t>
            </w:r>
          </w:p>
        </w:tc>
        <w:tc>
          <w:tcPr>
            <w:noWrap/>
          </w:tcPr>
          <w:p>
            <w:pPr/>
            <w:r>
              <w:rPr/>
              <w:t xml:space="preserve">Autonomía limitada, requiere constante guía para comprender el material.</w:t>
            </w:r>
          </w:p>
        </w:tc>
        <w:tc>
          <w:tcPr>
            <w:noWrap/>
          </w:tcPr>
          <w:p>
            <w:pPr/>
            <w:r>
              <w:rPr/>
              <w:t xml:space="preserve">No muestra autonomía en la comprensión y depende completamente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perspectivas diversas en el texto, promoviendo un análisis inclusivo y respetuoso.</w:t>
            </w:r>
          </w:p>
        </w:tc>
        <w:tc>
          <w:tcPr>
            <w:noWrap/>
          </w:tcPr>
          <w:p>
            <w:pPr/>
            <w:r>
              <w:rPr/>
              <w:t xml:space="preserve">Identifica y respeta la diversidad de ideas y contextos en la lectura,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integra estos aspectos en su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y equidad en la lectura y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coherencia en la expresión oral y escrita sobre el texto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precisión, utilizando un vocabulario adecuado a la Psicología.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 con pocos errores menores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Expresa ideas comprensibles pero con algunos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 ni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Gestión del tiempo y cumplimiento de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eficazmente, entregando todas las tareas relacionadas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las actividades en su mayoría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retrasos ocasionales pero completas.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retrasos frecuentes que afectan su evaluación.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o las entrega de forma muy tardía.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2026-09-25T23:02:51-05:00</dcterms:created>
  <dcterms:modified xsi:type="dcterms:W3CDTF">2026-09-25T23:02:51-05:00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