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Conflictos Competenciales entre Niveles de Autonomía en Derecho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determinar la competencia constitucional correspondiente utilizando fundamentos normativos, orientada a resolver conflictos competenciales entre niveles de autonomía. Se valoran los aspectos conceptuales, procedimentales y actitudinales necesarios para un análisis riguroso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Conflictos Competenciales entre Niveles de Autonomía en Derecho Constitucional</w:t>
      </w:r>
    </w:p>
    <w:p>
      <w:pPr/>
      <w:r>
        <w:rPr/>
        <w:t xml:space="preserve">Esta rúbrica evalúa la capacidad del estudiante para determinar la competencia constitucional correspondiente utilizando fundamentos normativos, orientada a resolver conflictos competenciales entre niveles de autonomía. Se valoran los aspectos conceptuales, procedimentales y actitudinales necesarios para un análisis riguroso y fundamentado.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conflicto competencial</w:t>
            </w:r>
          </w:p>
        </w:tc>
        <w:tc>
          <w:tcPr>
            <w:noWrap/>
          </w:tcPr>
          <w:p>
            <w:pPr/>
            <w:r>
              <w:rPr/>
              <w:t xml:space="preserve">Detecta con total precisión y claridad el conflicto entre niveles de autonomía, especificando todas sus dimensiones.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conflicto con mínimos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 pero omite aspectos secundarios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de forma general pero con confusiones notorias.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conflicto competencial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normativos constitucionales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completa, rigurosa y contextualizada las normas constitucionales pertinentes.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 relevantes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aplica erróneamente los fundamentos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con argumentos jurídicos sólidos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coherentes y pertinentes, con buen nivel crítico.</w:t>
            </w:r>
          </w:p>
        </w:tc>
        <w:tc>
          <w:tcPr>
            <w:noWrap/>
          </w:tcPr>
          <w:p>
            <w:pPr/>
            <w:r>
              <w:rPr/>
              <w:t xml:space="preserve">Argumenta con validez pero con poca profundidad o estructura débil.</w:t>
            </w:r>
          </w:p>
        </w:tc>
        <w:tc>
          <w:tcPr>
            <w:noWrap/>
          </w:tcPr>
          <w:p>
            <w:pPr/>
            <w:r>
              <w:rPr/>
              <w:t xml:space="preserve">Argumentación limitada, poco clara o con falencias en la lógica jurídica.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constitucionales relevantes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constitucionales esenciales para la resolución del conflicto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Integra los conceptos relevantes,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Utiliza conceptos constitucionales básicos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Utiliza conceptos de forma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No integra conceptos constitucionales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procedimental en la resolución</w:t>
            </w:r>
          </w:p>
        </w:tc>
        <w:tc>
          <w:tcPr>
            <w:noWrap/>
          </w:tcPr>
          <w:p>
            <w:pPr/>
            <w:r>
              <w:rPr/>
              <w:t xml:space="preserve">Desarrolla un procedimiento lógico, sistemático y completo para resolver el conflicto competencial.</w:t>
            </w:r>
          </w:p>
        </w:tc>
        <w:tc>
          <w:tcPr>
            <w:noWrap/>
          </w:tcPr>
          <w:p>
            <w:pPr/>
            <w:r>
              <w:rPr/>
              <w:t xml:space="preserve">Realiza un procedimiento adecuado con pasos claros y coherentes.</w:t>
            </w:r>
          </w:p>
        </w:tc>
        <w:tc>
          <w:tcPr>
            <w:noWrap/>
          </w:tcPr>
          <w:p>
            <w:pPr/>
            <w:r>
              <w:rPr/>
              <w:t xml:space="preserve">Procedimiento básico pero con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con errores relevantes en la secuencia.</w:t>
            </w:r>
          </w:p>
        </w:tc>
        <w:tc>
          <w:tcPr>
            <w:noWrap/>
          </w:tcPr>
          <w:p>
            <w:pPr/>
            <w:r>
              <w:rPr/>
              <w:t xml:space="preserve">No demuestra procedimiento para resolver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excelente claridad, coherencia y uso 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y coherencia,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claridad pero con incoherencias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incoherencias y lenguaje impreciso.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sin coherencia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una actitud reflexiva, crítica y un compromiso ético evidente en la resolución.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y ética adecuada con pocas omisiones.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responsable pero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Actitud pasiva o con falta de compromiso ético en algunos aspectos.</w:t>
            </w:r>
          </w:p>
        </w:tc>
        <w:tc>
          <w:tcPr>
            <w:noWrap/>
          </w:tcPr>
          <w:p>
            <w:pPr/>
            <w:r>
              <w:rPr/>
              <w:t xml:space="preserve">Actitud negligente o poco ética en el abordaje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actualizadas y diversas, correctamente citadas y contextualizadas.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bien citadas,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básicas con citación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fuentes jurídicas.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2026-09-25T20:09:32-05:00</dcterms:created>
  <dcterms:modified xsi:type="dcterms:W3CDTF">2026-09-25T20:09:32-05:00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