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Comparado de Modelos Constitucionales sobre Derechos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comparar diferentes modelos constitucionales en materia de derechos digitales e identificar elementos que puedan incorporarse al sistema constitucional boliviano. Se evalúan aspectos conceptuales, procedimentales y actitudinales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Comparado de Modelos Constitucionales sobre Derechos Digitales</w:t>
      </w:r>
    </w:p>
    <w:p>
      <w:pPr/>
      <w:r>
        <w:rPr/>
        <w:t xml:space="preserve">Esta rúbrica está diseñada para evaluar la capacidad del estudiante universitario para comparar diferentes modelos constitucionales en materia de derechos digitales e identificar elementos que puedan incorporarse al sistema constitucional boliviano. Se evalúan aspectos conceptuales, procedimentales y actitudinales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derechos digitales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derechos digitales, incluyendo aspectos técnicos y legales,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de derechos digitales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derechos digitales,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relacionados con derechos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modelos constitucionales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modelos constitucionales diversos y pertinentes para el análisis comparado.</w:t>
            </w:r>
          </w:p>
        </w:tc>
        <w:tc>
          <w:tcPr>
            <w:noWrap/>
          </w:tcPr>
          <w:p>
            <w:pPr/>
            <w:r>
              <w:rPr/>
              <w:t xml:space="preserve">Identifica modelos constitucionales apropiados,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Selecciona algunos modelos constitucionales relevantes,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modelos constitucionales poco pertinentes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modelos constitucionales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los modelos constitucionales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detallado y bien estructurado, destacando similitudes y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modelos, señalando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algunas comparaciones pero sin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estructura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susceptibles de incorporación al sistema boliviano</w:t>
            </w:r>
          </w:p>
        </w:tc>
        <w:tc>
          <w:tcPr>
            <w:noWrap/>
          </w:tcPr>
          <w:p>
            <w:pPr/>
            <w:r>
              <w:rPr/>
              <w:t xml:space="preserve">Propone elementos claros, innovadores y fundamentados para incorporar al sistema constitucional boliviano.</w:t>
            </w:r>
          </w:p>
        </w:tc>
        <w:tc>
          <w:tcPr>
            <w:noWrap/>
          </w:tcPr>
          <w:p>
            <w:pPr/>
            <w:r>
              <w:rPr/>
              <w:t xml:space="preserve">Identifica elementos relevantes y fundamentados para posible incorporación.</w:t>
            </w:r>
          </w:p>
        </w:tc>
        <w:tc>
          <w:tcPr>
            <w:noWrap/>
          </w:tcPr>
          <w:p>
            <w:pPr/>
            <w:r>
              <w:rPr/>
              <w:t xml:space="preserve">Propone algunos elementos,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con poca justificación para su incorporación.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susceptibles de incorporación.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y fundamentación normativa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normas y principios jurídicos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referencias jurídicas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base jurídica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y con fundamentación jurídica débil.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jurídica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coherencia lógica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aunque con algunos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coherencia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actualizadas,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Emplea fuentes pertinentes y citadas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pero con errores en citación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ni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ética en el análisis</w:t>
            </w:r>
          </w:p>
        </w:tc>
        <w:tc>
          <w:tcPr>
            <w:noWrap/>
          </w:tcPr>
          <w:p>
            <w:pPr/>
            <w:r>
              <w:rPr/>
              <w:t xml:space="preserve">Muestra actitud crítica, reflexiva y respetuosa, con ética académica impecable.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adecuada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limitada y compromiso ético básico.</w:t>
            </w:r>
          </w:p>
        </w:tc>
        <w:tc>
          <w:tcPr>
            <w:noWrap/>
          </w:tcPr>
          <w:p>
            <w:pPr/>
            <w:r>
              <w:rPr/>
              <w:t xml:space="preserve">Actitud crítica poco desarrollada y algunas deficiencias éticas.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compromiso 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