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Presión, Densidad y Peso Específico en Física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Física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y aplicación de los conceptos físicos de presión, densidad y peso específico, así como la resolución de problemas sencillos relacionados con estos temas. Está diseñada para estudiantes de secundaria (12-15 años) y permite identificar fortalezas y áreas de mejora en cada criterio de 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Presión, Densidad y Peso Específico en Física</w:t>
      </w:r>
    </w:p>
    <w:p>
      <w:pPr/>
      <w:r>
        <w:rPr/>
        <w:t xml:space="preserve">Esta rúbrica evalúa la comprensión y aplicación de los conceptos físicos de presión, densidad y peso específico, así como la resolución de problemas sencillos relacionados con estos temas. Está diseñada para estudiantes de secundaria (12-15 años) y permite identificar fortalezas y áreas de mejora en cada criterio de evaluación.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presión</w:t>
            </w:r>
          </w:p>
        </w:tc>
        <w:tc>
          <w:tcPr>
            <w:noWrap/>
          </w:tcPr>
          <w:p>
            <w:pPr/>
            <w:r>
              <w:rPr/>
              <w:t xml:space="preserve">Explica claramente qué es la presión y su importancia, usando términos adecuados y ejemplos pertinentes.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presión, aunque con explicaciones menos detalladas o ejemplos limitados.</w:t>
            </w:r>
          </w:p>
        </w:tc>
        <w:tc>
          <w:tcPr>
            <w:noWrap/>
          </w:tcPr>
          <w:p>
            <w:pPr/>
            <w:r>
              <w:rPr/>
              <w:t xml:space="preserve">Reconoce el concepto de presión pero con definiciones confusas o incompletas.</w:t>
            </w:r>
          </w:p>
        </w:tc>
        <w:tc>
          <w:tcPr>
            <w:noWrap/>
          </w:tcPr>
          <w:p>
            <w:pPr/>
            <w:r>
              <w:rPr/>
              <w:t xml:space="preserve">No comprende o confunde el concepto de presión.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densidad</w:t>
            </w:r>
          </w:p>
        </w:tc>
        <w:tc>
          <w:tcPr>
            <w:noWrap/>
          </w:tcPr>
          <w:p>
            <w:pPr/>
            <w:r>
              <w:rPr/>
              <w:t xml:space="preserve">Define densidad con precisión y relaciona su significado con situaciones cotidianas.</w:t>
            </w:r>
          </w:p>
        </w:tc>
        <w:tc>
          <w:tcPr>
            <w:noWrap/>
          </w:tcPr>
          <w:p>
            <w:pPr/>
            <w:r>
              <w:rPr/>
              <w:t xml:space="preserve">Define densidad correctamente, pero con poca relación a ejemplos prácticos.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 del concepto, con definiciones imprecisas.</w:t>
            </w:r>
          </w:p>
        </w:tc>
        <w:tc>
          <w:tcPr>
            <w:noWrap/>
          </w:tcPr>
          <w:p>
            <w:pPr/>
            <w:r>
              <w:rPr/>
              <w:t xml:space="preserve">No entiende el concepto de densidad o lo interpreta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peso específico</w:t>
            </w:r>
          </w:p>
        </w:tc>
        <w:tc>
          <w:tcPr>
            <w:noWrap/>
          </w:tcPr>
          <w:p>
            <w:pPr/>
            <w:r>
              <w:rPr/>
              <w:t xml:space="preserve">Explica el peso específico claramente y su diferencia con la densidad, usando ejemplos.</w:t>
            </w:r>
          </w:p>
        </w:tc>
        <w:tc>
          <w:tcPr>
            <w:noWrap/>
          </w:tcPr>
          <w:p>
            <w:pPr/>
            <w:r>
              <w:rPr/>
              <w:t xml:space="preserve">Describe el peso específico con algunas imprecisiones pero con comprensión básica.</w:t>
            </w:r>
          </w:p>
        </w:tc>
        <w:tc>
          <w:tcPr>
            <w:noWrap/>
          </w:tcPr>
          <w:p>
            <w:pPr/>
            <w:r>
              <w:rPr/>
              <w:t xml:space="preserve">Reconoce el término pero no diferencia bien entre peso específico y densidad.</w:t>
            </w:r>
          </w:p>
        </w:tc>
        <w:tc>
          <w:tcPr>
            <w:noWrap/>
          </w:tcPr>
          <w:p>
            <w:pPr/>
            <w:r>
              <w:rPr/>
              <w:t xml:space="preserve">No comprende el concepto de peso específico.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ecuaciones de presión, densidad y peso específico</w:t>
            </w:r>
          </w:p>
        </w:tc>
        <w:tc>
          <w:tcPr>
            <w:noWrap/>
          </w:tcPr>
          <w:p>
            <w:pPr/>
            <w:r>
              <w:rPr/>
              <w:t xml:space="preserve">Utiliza correctamente todas las ecuaciones y variables asociadas en los problemas planteados.</w:t>
            </w:r>
          </w:p>
        </w:tc>
        <w:tc>
          <w:tcPr>
            <w:noWrap/>
          </w:tcPr>
          <w:p>
            <w:pPr/>
            <w:r>
              <w:rPr/>
              <w:t xml:space="preserve">Aplica las ecuaciones con pequeños errores o omisiones menores.</w:t>
            </w:r>
          </w:p>
        </w:tc>
        <w:tc>
          <w:tcPr>
            <w:noWrap/>
          </w:tcPr>
          <w:p>
            <w:pPr/>
            <w:r>
              <w:rPr/>
              <w:t xml:space="preserve">Intenta usar las ecuaciones pero comete errores significativos que afectan el resultado.</w:t>
            </w:r>
          </w:p>
        </w:tc>
        <w:tc>
          <w:tcPr>
            <w:noWrap/>
          </w:tcPr>
          <w:p>
            <w:pPr/>
            <w:r>
              <w:rPr/>
              <w:t xml:space="preserve">No aplica las ecuaciones o las utiliza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sencillos relacionados con presión</w:t>
            </w:r>
          </w:p>
        </w:tc>
        <w:tc>
          <w:tcPr>
            <w:noWrap/>
          </w:tcPr>
          <w:p>
            <w:pPr/>
            <w:r>
              <w:rPr/>
              <w:t xml:space="preserve">Resuelve problemas con precisión, justificando cada paso y resultado.</w:t>
            </w:r>
          </w:p>
        </w:tc>
        <w:tc>
          <w:tcPr>
            <w:noWrap/>
          </w:tcPr>
          <w:p>
            <w:pPr/>
            <w:r>
              <w:rPr/>
              <w:t xml:space="preserve">Resuelve problemas con algunos errores menores y explicación adecuada.</w:t>
            </w:r>
          </w:p>
        </w:tc>
        <w:tc>
          <w:tcPr>
            <w:noWrap/>
          </w:tcPr>
          <w:p>
            <w:pPr/>
            <w:r>
              <w:rPr/>
              <w:t xml:space="preserve">Resuelve parcialmente los problemas, con errores que afectan los resultados.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o presenta soluciones incorrectas sin justificación.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sencillos relacionados con densidad</w:t>
            </w:r>
          </w:p>
        </w:tc>
        <w:tc>
          <w:tcPr>
            <w:noWrap/>
          </w:tcPr>
          <w:p>
            <w:pPr/>
            <w:r>
              <w:rPr/>
              <w:t xml:space="preserve">Determina correctamente la densidad en situaciones prácticas y explica el procedimiento.</w:t>
            </w:r>
          </w:p>
        </w:tc>
        <w:tc>
          <w:tcPr>
            <w:noWrap/>
          </w:tcPr>
          <w:p>
            <w:pPr/>
            <w:r>
              <w:rPr/>
              <w:t xml:space="preserve">Calcula la densidad con pequeños errores y realiza una explicación básica.</w:t>
            </w:r>
          </w:p>
        </w:tc>
        <w:tc>
          <w:tcPr>
            <w:noWrap/>
          </w:tcPr>
          <w:p>
            <w:pPr/>
            <w:r>
              <w:rPr/>
              <w:t xml:space="preserve">Realiza cálculos con errores que afectan el resultado final y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No resuelve problemas de densidad o presenta respuestas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sencillos relacionados con peso específico</w:t>
            </w:r>
          </w:p>
        </w:tc>
        <w:tc>
          <w:tcPr>
            <w:noWrap/>
          </w:tcPr>
          <w:p>
            <w:pPr/>
            <w:r>
              <w:rPr/>
              <w:t xml:space="preserve">Interpreta y calcula el peso específico adecuadamente en problemas sencillos.</w:t>
            </w:r>
          </w:p>
        </w:tc>
        <w:tc>
          <w:tcPr>
            <w:noWrap/>
          </w:tcPr>
          <w:p>
            <w:pPr/>
            <w:r>
              <w:rPr/>
              <w:t xml:space="preserve">Resuelve problemas con peso específico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Intenta resolver problemas, pero con errores que comprometen la solución.</w:t>
            </w:r>
          </w:p>
        </w:tc>
        <w:tc>
          <w:tcPr>
            <w:noWrap/>
          </w:tcPr>
          <w:p>
            <w:pPr/>
            <w:r>
              <w:rPr/>
              <w:t xml:space="preserve">No resuelve problemas o no comprende la aplicación del peso específico.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presentación de respuestas</w:t>
            </w:r>
          </w:p>
        </w:tc>
        <w:tc>
          <w:tcPr>
            <w:noWrap/>
          </w:tcPr>
          <w:p>
            <w:pPr/>
            <w:r>
              <w:rPr/>
              <w:t xml:space="preserve">Presenta respuestas claras, ordenadas y bien justificadas,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Respuestas generalmente claras y organizadas, con algunas áreas confusas.</w:t>
            </w:r>
          </w:p>
        </w:tc>
        <w:tc>
          <w:tcPr>
            <w:noWrap/>
          </w:tcPr>
          <w:p>
            <w:pPr/>
            <w:r>
              <w:rPr/>
              <w:t xml:space="preserve">Respuestas poco claras o desorganizadas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Respuestas confusas, desordenadas o incompletas.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2026-09-25T19:27:52-05:00</dcterms:created>
  <dcterms:modified xsi:type="dcterms:W3CDTF">2026-09-25T19:27:52-05:00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