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Monografía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monografías universitarias, enfocándose en la aplicación de normas APA, coherencia lógica, estructura del trabajo, uso crítico de la inteligencia artificial, y análisis y generación de conocimiento.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Monografía</w:t>
      </w:r>
    </w:p>
    <w:p>
      <w:pPr/>
      <w:r>
        <w:rPr/>
        <w:t xml:space="preserve">Esta rúbrica está diseñada para evaluar monografías universitarias, enfocándose en la aplicación de normas APA, coherencia lógica, estructura del trabajo, uso crítico de la inteligencia artificial, y análisis y generación de conocimiento.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APA</w:t>
            </w:r>
            <w:br/>
            <w:r>
              <w:rPr/>
              <w:t xml:space="preserve">Precisión y consistencia en el uso de normas APA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 normas APA con total precisión y consistencia en todo el trabajo, sin errores.</w:t>
            </w:r>
          </w:p>
        </w:tc>
        <w:tc>
          <w:tcPr>
            <w:noWrap/>
          </w:tcPr>
          <w:p>
            <w:pPr/>
            <w:r>
              <w:rPr/>
              <w:t xml:space="preserve">Aplica normas APA correctamente con mínimos errores insignificantes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normas APA con errores moderados que requieren revisión, pero en general es entendible.</w:t>
            </w:r>
          </w:p>
        </w:tc>
        <w:tc>
          <w:tcPr>
            <w:noWrap/>
          </w:tcPr>
          <w:p>
            <w:pPr/>
            <w:r>
              <w:rPr/>
              <w:t xml:space="preserve">Aplica normas APA de manera inconsistente y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aplica normas APA o lo hace de forma incorrecta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Lógica</w:t>
            </w:r>
            <w:br/>
            <w:r>
              <w:rPr/>
              <w:t xml:space="preserve">Claridad y lógica en la presentación de ideas y argumentos a lo largo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argumentadas con lógica impecable y fluidez.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con lógica clara, aunque con pequeñas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son coherentes, pero algunas conexiones presentan falta de claridad o saltos lógicos.</w:t>
            </w:r>
          </w:p>
        </w:tc>
        <w:tc>
          <w:tcPr>
            <w:noWrap/>
          </w:tcPr>
          <w:p>
            <w:pPr/>
            <w:r>
              <w:rPr/>
              <w:t xml:space="preserve">Las ideas muestran falta de coherencia lógica en varios apartados,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lógica y presenta ideas inconexas o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Trabajo</w:t>
            </w:r>
            <w:br/>
            <w:r>
              <w:rPr/>
              <w:t xml:space="preserve">Organización adecuada y equilibrio entre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equilibrada y organizada de forma óptima,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pequeños desbalances o leves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funcional pero con problemas notables en la organización o equilibrio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presenta déficit importante en el equilibrio de las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reconocible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Crítico de la IA</w:t>
            </w:r>
            <w:br/>
            <w:r>
              <w:rPr/>
              <w:t xml:space="preserve">Evaluación reflexiva y ética del uso de inteligencia artificial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 del uso de IA, integrando sus aportes y limitaciones de forma ética.</w:t>
            </w:r>
          </w:p>
        </w:tc>
        <w:tc>
          <w:tcPr>
            <w:noWrap/>
          </w:tcPr>
          <w:p>
            <w:pPr/>
            <w:r>
              <w:rPr/>
              <w:t xml:space="preserve">Reconoce y evalúa el uso de IA con buena reflexión,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Menciona el uso de IA y presenta una evaluación básica sin un análisis crítico sólido.</w:t>
            </w:r>
          </w:p>
        </w:tc>
        <w:tc>
          <w:tcPr>
            <w:noWrap/>
          </w:tcPr>
          <w:p>
            <w:pPr/>
            <w:r>
              <w:rPr/>
              <w:t xml:space="preserve">Reconoce el uso de IA pero sin una valoración crítica o ética clara.</w:t>
            </w:r>
          </w:p>
        </w:tc>
        <w:tc>
          <w:tcPr>
            <w:noWrap/>
          </w:tcPr>
          <w:p>
            <w:pPr/>
            <w:r>
              <w:rPr/>
              <w:t xml:space="preserve">No menciona ni evalúa el uso de inteligencia artificial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Generación de Conocimiento</w:t>
            </w:r>
            <w:br/>
            <w:r>
              <w:rPr/>
              <w:t xml:space="preserve">Capacidad para interpretar información y aportar ideas originales o síntesis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genera conocimiento original y bien fundamentado con aporte significativo.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y aporta ideas originales o síntesis relevantes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aporta alguna idea original,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ideas originales son escasas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aporta ideas originales, limitándose a copiar o repetir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2026-09-25T22:26:10-05:00</dcterms:created>
  <dcterms:modified xsi:type="dcterms:W3CDTF">2026-09-25T22:26:10-05:00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