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Video Argumentativo sobre MBE y su Impacto en el Autocuidado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videos argumentativos de estudiantes de educación media (15-17 años) respecto a cómo la Medicina Basada en Evidencias (MBE) es resultado del desarrollo científico y tecnológico en salud, y su contribución en la toma de decisiones para el autocuidado. Se evalúan criterios relacionados con la definición, relación ciencia-tecnología, rigor científico, estructura argumentativa, aplicación práctica, lenguaje, calidad técnica y gestión del tiempo.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Video Argumentativo sobre MBE y su Impacto en el Autocuidado</w:t>
      </w:r>
    </w:p>
    <w:p>
      <w:pPr/>
      <w:r>
        <w:rPr/>
        <w:t xml:space="preserve">Esta rúbrica está diseñada para evaluar videos argumentativos de estudiantes de educación media (15-17 años) respecto a cómo la Medicina Basada en Evidencias (MBE) es resultado del desarrollo científico y tecnológico en salud, y su contribución en la toma de decisiones para el autocuidado. Se evalúan criterios relacionados con la definición, relación ciencia-tecnología, rigor científico, estructura argumentativa, aplicación práctica, lenguaje, calidad técnica y gestión del tiempo.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Definición clara y precisa de MBE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precisión qué es la MBE, usando términos científicos adecuados y sin ambigüedades.</w:t>
            </w:r>
          </w:p>
        </w:tc>
        <w:tc>
          <w:tcPr>
            <w:noWrap/>
          </w:tcPr>
          <w:p>
            <w:pPr/>
            <w:r>
              <w:rPr/>
              <w:t xml:space="preserve">Define la MBE correctamente, con pequeñas imprecisiones o falta de profundidad en algunos conceptos.</w:t>
            </w:r>
          </w:p>
        </w:tc>
        <w:tc>
          <w:tcPr>
            <w:noWrap/>
          </w:tcPr>
          <w:p>
            <w:pPr/>
            <w:r>
              <w:rPr/>
              <w:t xml:space="preserve">La definición es vaga o incompleta, con conceptos parcialmente incorrectos o confusos.</w:t>
            </w:r>
          </w:p>
        </w:tc>
        <w:tc>
          <w:tcPr>
            <w:noWrap/>
          </w:tcPr>
          <w:p>
            <w:pPr/>
            <w:r>
              <w:rPr/>
              <w:t xml:space="preserve">No presenta una definición clara o la información es incorrecta respecto a la MBE.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entre ciencia y tecnología en MBE</w:t>
            </w:r>
          </w:p>
        </w:tc>
        <w:tc>
          <w:tcPr>
            <w:noWrap/>
          </w:tcPr>
          <w:p>
            <w:pPr/>
            <w:r>
              <w:rPr/>
              <w:t xml:space="preserve">Explica de forma detallada y coherente cómo la ciencia y la tecnología han impulsado la MBE,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 ciencia y tecnología con la MBE, pero con menor detalle o ejemplos limitados.</w:t>
            </w:r>
          </w:p>
        </w:tc>
        <w:tc>
          <w:tcPr>
            <w:noWrap/>
          </w:tcPr>
          <w:p>
            <w:pPr/>
            <w:r>
              <w:rPr/>
              <w:t xml:space="preserve">Muestra una relación superficial o incompleta entre ciencia, tecnología y MBE.</w:t>
            </w:r>
          </w:p>
        </w:tc>
        <w:tc>
          <w:tcPr>
            <w:noWrap/>
          </w:tcPr>
          <w:p>
            <w:pPr/>
            <w:r>
              <w:rPr/>
              <w:t xml:space="preserve">No logra establecer una relación clara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Rigor y calidad de las fuentes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confiables, actualizadas y científicas, citándolas correctamente durante el video.</w:t>
            </w:r>
          </w:p>
        </w:tc>
        <w:tc>
          <w:tcPr>
            <w:noWrap/>
          </w:tcPr>
          <w:p>
            <w:pPr/>
            <w:r>
              <w:rPr/>
              <w:t xml:space="preserve">Usa fuentes mayormente confiables, con alguna falta menor en citación o actualidad.</w:t>
            </w:r>
          </w:p>
        </w:tc>
        <w:tc>
          <w:tcPr>
            <w:noWrap/>
          </w:tcPr>
          <w:p>
            <w:pPr/>
            <w:r>
              <w:rPr/>
              <w:t xml:space="preserve">Fuentes poco confiables o desactualizadas, con citaciones incompletas o inexistentes.</w:t>
            </w:r>
          </w:p>
        </w:tc>
        <w:tc>
          <w:tcPr>
            <w:noWrap/>
          </w:tcPr>
          <w:p>
            <w:pPr/>
            <w:r>
              <w:rPr/>
              <w:t xml:space="preserve">No usa fuentes o las fuentes son irrelevantes o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argumentativa y coherencia</w:t>
            </w:r>
          </w:p>
        </w:tc>
        <w:tc>
          <w:tcPr>
            <w:noWrap/>
          </w:tcPr>
          <w:p>
            <w:pPr/>
            <w:r>
              <w:rPr/>
              <w:t xml:space="preserve">Presenta un argumento claro, bien organizado y coherente que fluye de manera lógica a lo largo del video.</w:t>
            </w:r>
          </w:p>
        </w:tc>
        <w:tc>
          <w:tcPr>
            <w:noWrap/>
          </w:tcPr>
          <w:p>
            <w:pPr/>
            <w:r>
              <w:rPr/>
              <w:t xml:space="preserve">Argumento organizado con coherencia general, aunque con transiciones o conexiones algo débiles.</w:t>
            </w:r>
          </w:p>
        </w:tc>
        <w:tc>
          <w:tcPr>
            <w:noWrap/>
          </w:tcPr>
          <w:p>
            <w:pPr/>
            <w:r>
              <w:rPr/>
              <w:t xml:space="preserve">Argumento poco claro o desorganizado, con inconsistencias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un argumento coherente o la estructura es confusa y fragmentada.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la MBE al autocuidado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MBE contribuye a la toma de decisiones en autocuidado, con ejemplos prácticos relevantes.</w:t>
            </w:r>
          </w:p>
        </w:tc>
        <w:tc>
          <w:tcPr>
            <w:noWrap/>
          </w:tcPr>
          <w:p>
            <w:pPr/>
            <w:r>
              <w:rPr/>
              <w:t xml:space="preserve">Aplica la MBE al autocuidado pero con ejemplos limitados o explicación poco profunda.</w:t>
            </w:r>
          </w:p>
        </w:tc>
        <w:tc>
          <w:tcPr>
            <w:noWrap/>
          </w:tcPr>
          <w:p>
            <w:pPr/>
            <w:r>
              <w:rPr/>
              <w:t xml:space="preserve">Muestra una aplicación vaga o poco clara de la MBE en el autocuidado.</w:t>
            </w:r>
          </w:p>
        </w:tc>
        <w:tc>
          <w:tcPr>
            <w:noWrap/>
          </w:tcPr>
          <w:p>
            <w:pPr/>
            <w:r>
              <w:rPr/>
              <w:t xml:space="preserve">No relaciona la MBE con el autocuidado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lenguaje y comunicación</w:t>
            </w:r>
          </w:p>
        </w:tc>
        <w:tc>
          <w:tcPr>
            <w:noWrap/>
          </w:tcPr>
          <w:p>
            <w:pPr/>
            <w:r>
              <w:rPr/>
              <w:t xml:space="preserve">Utiliza lenguaje científico adecuado, claro y preciso,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Lenguaje generalmente adecuado con algunos términos imprecisos o confusos.</w:t>
            </w:r>
          </w:p>
        </w:tc>
        <w:tc>
          <w:tcPr>
            <w:noWrap/>
          </w:tcPr>
          <w:p>
            <w:pPr/>
            <w:r>
              <w:rPr/>
              <w:t xml:space="preserve">Lenguaje poco claro, con errores frecuentes o uso inapropiado de términos científicos.</w:t>
            </w:r>
          </w:p>
        </w:tc>
        <w:tc>
          <w:tcPr>
            <w:noWrap/>
          </w:tcPr>
          <w:p>
            <w:pPr/>
            <w:r>
              <w:rPr/>
              <w:t xml:space="preserve">Lenguaje inadecuado o confuso que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técnica y recursos gráficos</w:t>
            </w:r>
          </w:p>
        </w:tc>
        <w:tc>
          <w:tcPr>
            <w:noWrap/>
          </w:tcPr>
          <w:p>
            <w:pPr/>
            <w:r>
              <w:rPr/>
              <w:t xml:space="preserve">Video con excelente calidad visual y sonora, recursos gráficos pertinentes que apoyan la argumentación.</w:t>
            </w:r>
          </w:p>
        </w:tc>
        <w:tc>
          <w:tcPr>
            <w:noWrap/>
          </w:tcPr>
          <w:p>
            <w:pPr/>
            <w:r>
              <w:rPr/>
              <w:t xml:space="preserve">Calidad técnica buena, con algunos detalles mejorables; recursos gráficos adecuados pero limitados.</w:t>
            </w:r>
          </w:p>
        </w:tc>
        <w:tc>
          <w:tcPr>
            <w:noWrap/>
          </w:tcPr>
          <w:p>
            <w:pPr/>
            <w:r>
              <w:rPr/>
              <w:t xml:space="preserve">Calidad técnica aceptable pero con deficiencias notables; recursos gráficos poco claros o irrelevantes.</w:t>
            </w:r>
          </w:p>
        </w:tc>
        <w:tc>
          <w:tcPr>
            <w:noWrap/>
          </w:tcPr>
          <w:p>
            <w:pPr/>
            <w:r>
              <w:rPr/>
              <w:t xml:space="preserve">Calidad técnica deficiente que dificulta la visualización o comprensión; ausencia de recursos gráficos.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Gestión del tiempo y citas</w:t>
            </w:r>
          </w:p>
        </w:tc>
        <w:tc>
          <w:tcPr>
            <w:noWrap/>
          </w:tcPr>
          <w:p>
            <w:pPr/>
            <w:r>
              <w:rPr/>
              <w:t xml:space="preserve">Duración entre 1.5 y 3 minutos; citas claramente referenciadas; buen ritmo que mantiene interés.</w:t>
            </w:r>
          </w:p>
        </w:tc>
        <w:tc>
          <w:tcPr>
            <w:noWrap/>
          </w:tcPr>
          <w:p>
            <w:pPr/>
            <w:r>
              <w:rPr/>
              <w:t xml:space="preserve">Duración adecuada con ligeros desvíos; citas presentes pero no siempre claras; ritmo adecuado.</w:t>
            </w:r>
          </w:p>
        </w:tc>
        <w:tc>
          <w:tcPr>
            <w:noWrap/>
          </w:tcPr>
          <w:p>
            <w:pPr/>
            <w:r>
              <w:rPr/>
              <w:t xml:space="preserve">Duración algo fuera del rango; citas poco evidentes o ausentes; ritmo irregular que afecta la comprensión.</w:t>
            </w:r>
          </w:p>
        </w:tc>
        <w:tc>
          <w:tcPr>
            <w:noWrap/>
          </w:tcPr>
          <w:p>
            <w:pPr/>
            <w:r>
              <w:rPr/>
              <w:t xml:space="preserve">Duración inadecuada (muy corta o larga); no presenta citas; ritmo confuso o inapropiado.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2026-09-25T21:30:39-05:00</dcterms:created>
  <dcterms:modified xsi:type="dcterms:W3CDTF">2026-09-25T21:30:39-05:00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