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Residuos Sólidos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relación con la clasificación de residuos sólidos y su impacto en el cuidado del medio ambiente. Se valoran la formulación de preguntas, proposición de hipótesis, organización y análisis de información, y planteamiento de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Residuos Sólidos y Medio Ambiente</w:t>
      </w:r>
    </w:p>
    <w:p>
      <w:pPr/>
      <w:r>
        <w:rPr/>
        <w:t xml:space="preserve">Esta rúbrica está diseñada para evaluar el aprendizaje de estudiantes de primaria (6-11 años) en relación con la clasificación de residuos sólidos y su impacto en el cuidado del medio ambiente. Se valoran la formulación de preguntas, proposición de hipótesis, organización y análisis de información, y planteamiento de conclusiones.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preguntas sobre cómo afecta no clasificar los residuos sólidos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variadas que demuestran comprensión profunda del impacto ambiental.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que muestran un entendimiento básico del problema ambiental.</w:t>
            </w:r>
          </w:p>
        </w:tc>
        <w:tc>
          <w:tcPr>
            <w:noWrap/>
          </w:tcPr>
          <w:p>
            <w:pPr/>
            <w:r>
              <w:rPr/>
              <w:t xml:space="preserve">Formula pocas o ninguna pregunta, o las preguntas no están relacionadas con 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hipótesis sobre la relación entre la clasificación de residuos y el cuidado del ambiente</w:t>
            </w:r>
          </w:p>
        </w:tc>
        <w:tc>
          <w:tcPr>
            <w:noWrap/>
          </w:tcPr>
          <w:p>
            <w:pPr/>
            <w:r>
              <w:rPr/>
              <w:t xml:space="preserve">Propone hipótesis lógicas y bien fundamentadas que relacionan claramente la clasificación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Propone hipótesis generales que muestran una idea básica de la relación entre clasificación y medio ambiente.</w:t>
            </w:r>
          </w:p>
        </w:tc>
        <w:tc>
          <w:tcPr>
            <w:noWrap/>
          </w:tcPr>
          <w:p>
            <w:pPr/>
            <w:r>
              <w:rPr/>
              <w:t xml:space="preserve">No propone hipótesis o las propuestas no están relacionadas con la clasificación y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Recoge información sobre tipos de residuos</w:t>
            </w:r>
          </w:p>
        </w:tc>
        <w:tc>
          <w:tcPr>
            <w:noWrap/>
          </w:tcPr>
          <w:p>
            <w:pPr/>
            <w:r>
              <w:rPr/>
              <w:t xml:space="preserve">Recoge información completa y variada sobre diferentes tipos de residuos sólidos.</w:t>
            </w:r>
          </w:p>
        </w:tc>
        <w:tc>
          <w:tcPr>
            <w:noWrap/>
          </w:tcPr>
          <w:p>
            <w:pPr/>
            <w:r>
              <w:rPr/>
              <w:t xml:space="preserve">Recoge información adecuada pero limitada sobre algunos tipos de residuos.</w:t>
            </w:r>
          </w:p>
        </w:tc>
        <w:tc>
          <w:tcPr>
            <w:noWrap/>
          </w:tcPr>
          <w:p>
            <w:pPr/>
            <w:r>
              <w:rPr/>
              <w:t xml:space="preserve">No recoge información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sobre tipos de residuos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aunque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esta está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información recogida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que identifica causas, efectos y relaciones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que identifica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superficial y poco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 conclusiones para mejorar la clasificación de residuos</w:t>
            </w:r>
          </w:p>
        </w:tc>
        <w:tc>
          <w:tcPr>
            <w:noWrap/>
          </w:tcPr>
          <w:p>
            <w:pPr/>
            <w:r>
              <w:rPr/>
              <w:t xml:space="preserve">Plantea conclusiones claras, creativas y fundamentadas que pueden mejorar la clasificación.</w:t>
            </w:r>
          </w:p>
        </w:tc>
        <w:tc>
          <w:tcPr>
            <w:noWrap/>
          </w:tcPr>
          <w:p>
            <w:pPr/>
            <w:r>
              <w:rPr/>
              <w:t xml:space="preserve">Plantea conclusiones adecuadas pero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plantea conclusiones o las planteadas no están relacionadas con mejorar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apropiado para la edad y el tema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adecuado, demostrando buen manejo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generalmente adecuado,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constante, aportando ideas y trabajando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algunas contribuciones pero con menor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2026-09-26T05:49:47-05:00</dcterms:created>
  <dcterms:modified xsi:type="dcterms:W3CDTF">2026-09-26T05:49:47-05:00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