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AVANCE: Dilemas de libertad: decidir con responsabilidad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avance de estudiantes de secundaria (12-15 años) en la identificación y análisis de dilemas relacionados con la libertad, promoviendo la reflexión ética y el trabajo colaborativo con enfoque en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AVANCE: Dilemas de libertad: decidir con responsabilidad</w:t>
      </w:r>
    </w:p>
    <w:p>
      <w:pPr/>
      <w:r>
        <w:rPr/>
        <w:t xml:space="preserve">Esta rúbrica está diseñada para evaluar el avance de estudiantes de secundaria (12-15 años) en la identificación y análisis de dilemas relacionados con la libertad, promoviendo la reflexión ética y el trabajo colaborativo con enfoque en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Dilema claro</w:t>
            </w:r>
            <w:br/>
            <w:r>
              <w:rPr/>
              <w:t xml:space="preserve">Presenta un caso donde se evidencia un conflicto relacionado con la libertad.</w:t>
            </w:r>
          </w:p>
        </w:tc>
        <w:tc>
          <w:tcPr>
            <w:noWrap/>
          </w:tcPr>
          <w:p>
            <w:pPr/>
            <w:r>
              <w:rPr/>
              <w:t xml:space="preserve">El dilema está claramente definido, relevante y refleja un conflicto complejo de libertad.</w:t>
            </w:r>
          </w:p>
        </w:tc>
        <w:tc>
          <w:tcPr>
            <w:noWrap/>
          </w:tcPr>
          <w:p>
            <w:pPr/>
            <w:r>
              <w:rPr/>
              <w:t xml:space="preserve">El dilema está definido y es relevante, aunque con menor complejidad.</w:t>
            </w:r>
          </w:p>
        </w:tc>
        <w:tc>
          <w:tcPr>
            <w:noWrap/>
          </w:tcPr>
          <w:p>
            <w:pPr/>
            <w:r>
              <w:rPr/>
              <w:t xml:space="preserve">El dilema es identificable pero poco claro o superficial.</w:t>
            </w:r>
          </w:p>
        </w:tc>
        <w:tc>
          <w:tcPr>
            <w:noWrap/>
          </w:tcPr>
          <w:p>
            <w:pPr/>
            <w:r>
              <w:rPr/>
              <w:t xml:space="preserve">No presenta un dilema claro o el caso no está relacionado con la libertad.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Posturas analizadas</w:t>
            </w:r>
            <w:br/>
            <w:r>
              <w:rPr/>
              <w:t xml:space="preserve">Reconoce y explica diferentes puntos de vista frente al caso.</w:t>
            </w:r>
          </w:p>
        </w:tc>
        <w:tc>
          <w:tcPr>
            <w:noWrap/>
          </w:tcPr>
          <w:p>
            <w:pPr/>
            <w:r>
              <w:rPr/>
              <w:t xml:space="preserve">Analiza y explica al menos tres posturas diferentes con claridad y profundidad.</w:t>
            </w:r>
          </w:p>
        </w:tc>
        <w:tc>
          <w:tcPr>
            <w:noWrap/>
          </w:tcPr>
          <w:p>
            <w:pPr/>
            <w:r>
              <w:rPr/>
              <w:t xml:space="preserve">Reconoce y explica dos posturas diferentes con suficiente claridad.</w:t>
            </w:r>
          </w:p>
        </w:tc>
        <w:tc>
          <w:tcPr>
            <w:noWrap/>
          </w:tcPr>
          <w:p>
            <w:pPr/>
            <w:r>
              <w:rPr/>
              <w:t xml:space="preserve">Menciona una o dos posturas, pero con explicación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reconoce ni explica posturas diferentes al propio punto de vista.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Conclusión argumentada</w:t>
            </w:r>
            <w:br/>
            <w:r>
              <w:rPr/>
              <w:t xml:space="preserve">Propone una conclusión justificada sobre el ejercicio responsable de la libertad.</w:t>
            </w:r>
          </w:p>
        </w:tc>
        <w:tc>
          <w:tcPr>
            <w:noWrap/>
          </w:tcPr>
          <w:p>
            <w:pPr/>
            <w:r>
              <w:rPr/>
              <w:t xml:space="preserve">Ofrece una conclusión clara, bien fundamentada y coherente con el análisis del dilema.</w:t>
            </w:r>
          </w:p>
        </w:tc>
        <w:tc>
          <w:tcPr>
            <w:noWrap/>
          </w:tcPr>
          <w:p>
            <w:pPr/>
            <w:r>
              <w:rPr/>
              <w:t xml:space="preserve">Proporciona una conclusión clara, con justificación adecuada aunque menos desarrollada.</w:t>
            </w:r>
          </w:p>
        </w:tc>
        <w:tc>
          <w:tcPr>
            <w:noWrap/>
          </w:tcPr>
          <w:p>
            <w:pPr/>
            <w:r>
              <w:rPr/>
              <w:t xml:space="preserve">La conclusión es vaga o con justificación débil.</w:t>
            </w:r>
          </w:p>
        </w:tc>
        <w:tc>
          <w:tcPr>
            <w:noWrap/>
          </w:tcPr>
          <w:p>
            <w:pPr/>
            <w:r>
              <w:rPr/>
              <w:t xml:space="preserve">No presenta conclusión o carece de justificación.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personal</w:t>
            </w:r>
            <w:br/>
            <w:r>
              <w:rPr/>
              <w:t xml:space="preserve">Expresa una idea propia sobre lo aprendido.</w:t>
            </w:r>
          </w:p>
        </w:tc>
        <w:tc>
          <w:tcPr>
            <w:noWrap/>
          </w:tcPr>
          <w:p>
            <w:pPr/>
            <w:r>
              <w:rPr/>
              <w:t xml:space="preserve">Expresa una reflexión personal profunda, original y vinculada al tema.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personal clara y relacionada con el aprendizaje.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poco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No expresa reflexión personal o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Participa y respeta las opiniones del grupo.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valora todas las opiniones con respeto constante.</w:t>
            </w:r>
          </w:p>
        </w:tc>
        <w:tc>
          <w:tcPr>
            <w:noWrap/>
          </w:tcPr>
          <w:p>
            <w:pPr/>
            <w:r>
              <w:rPr/>
              <w:t xml:space="preserve">Participa y respeta las opiniones,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muestra dificultad para respetar opiniones.</w:t>
            </w:r>
          </w:p>
        </w:tc>
        <w:tc>
          <w:tcPr>
            <w:noWrap/>
          </w:tcPr>
          <w:p>
            <w:pPr/>
            <w:r>
              <w:rPr/>
              <w:t xml:space="preserve">No participa o no respeta las opiniones de los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Diversidad, Equidad e Inclusión (DEI)</w:t>
            </w:r>
            <w:br/>
            <w:r>
              <w:rPr/>
              <w:t xml:space="preserve">Considera diferentes perspectivas culturales, sociales y personales en el análisis.</w:t>
            </w:r>
          </w:p>
        </w:tc>
        <w:tc>
          <w:tcPr>
            <w:noWrap/>
          </w:tcPr>
          <w:p>
            <w:pPr/>
            <w:r>
              <w:rPr/>
              <w:t xml:space="preserve">Integra diversas perspectivas DEI con sensibilidad y claridad en el análisis.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DEI,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DEI, pero no las integra efectivamente.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o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2026-09-25T23:28:16-05:00</dcterms:created>
  <dcterms:modified xsi:type="dcterms:W3CDTF">2026-09-25T23:28:16-05:00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