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Global en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universitarios de 5 páginas que aborden la comunicación global, utilizando normas APA 7, y que demuestren pensamiento crítico y creatividad. Se valoran aspectos clave de la calidad comunicativa, claridad, rigor académico, creatividad en la presentación y criterios de Diversidad, Equidad e Inclusión (DEI). Cada criterio se evalúa individualmente en cinco niveles: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Global en Licenciatura en Educación Inicial</w:t>
      </w:r>
    </w:p>
    <w:p>
      <w:pPr/>
      <w:r>
        <w:rPr/>
        <w:t xml:space="preserve">Esta rúbrica está diseñada para evaluar trabajos universitarios de 5 páginas que aborden la comunicación global, utilizando normas APA 7, y que demuestren pensamiento crítico y creatividad. Se valoran aspectos clave de la calidad comunicativa, claridad, rigor académico, creatividad en la presentación y criterios de Diversidad, Equidad e Inclusión (DEI). Cada criterio se evalúa individualmente en cinco niveles: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comunicativa</w:t>
            </w:r>
            <w:br/>
            <w:r>
              <w:rPr/>
              <w:t xml:space="preserve">El mensaje es claro, organizado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ideas muy claras, organizadas lógicamente con excelente fluidez y coherencia en todo el trabajo.</w:t>
            </w:r>
          </w:p>
        </w:tc>
        <w:tc>
          <w:tcPr>
            <w:noWrap/>
          </w:tcPr>
          <w:p>
            <w:pPr/>
            <w:r>
              <w:rPr/>
              <w:t xml:space="preserve">Las ideas son claras y bien organizadas, con coherencia general y pocos errores de conexión.</w:t>
            </w:r>
          </w:p>
        </w:tc>
        <w:tc>
          <w:tcPr>
            <w:noWrap/>
          </w:tcPr>
          <w:p>
            <w:pPr/>
            <w:r>
              <w:rPr/>
              <w:t xml:space="preserve">Comunica ideas comprensibles, aunque con algunas partes confusas o poco cohesionadas.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 y algunas ideas son difíciles de seguir o entender.</w:t>
            </w:r>
          </w:p>
        </w:tc>
        <w:tc>
          <w:tcPr>
            <w:noWrap/>
          </w:tcPr>
          <w:p>
            <w:pPr/>
            <w:r>
              <w:rPr/>
              <w:t xml:space="preserve">El mensaje es confuso, desorganizado y carece de coherencia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académico y uso de normas APA 7</w:t>
            </w:r>
            <w:br/>
            <w:r>
              <w:rPr/>
              <w:t xml:space="preserve">Correcta aplicación de citas, referencias y formato APA 7.</w:t>
            </w:r>
          </w:p>
        </w:tc>
        <w:tc>
          <w:tcPr>
            <w:noWrap/>
          </w:tcPr>
          <w:p>
            <w:pPr/>
            <w:r>
              <w:rPr/>
              <w:t xml:space="preserve">Normas APA 7 aplicadas con total precisión, citas y referencias impecables y consistentes.</w:t>
            </w:r>
          </w:p>
        </w:tc>
        <w:tc>
          <w:tcPr>
            <w:noWrap/>
          </w:tcPr>
          <w:p>
            <w:pPr/>
            <w:r>
              <w:rPr/>
              <w:t xml:space="preserve">Uso adecuado de APA 7 con mínimos errores y referencias bien presentadas.</w:t>
            </w:r>
          </w:p>
        </w:tc>
        <w:tc>
          <w:tcPr>
            <w:noWrap/>
          </w:tcPr>
          <w:p>
            <w:pPr/>
            <w:r>
              <w:rPr/>
              <w:t xml:space="preserve">Errores moderados en el formato APA, pero sin afectar la validez académica.</w:t>
            </w:r>
          </w:p>
        </w:tc>
        <w:tc>
          <w:tcPr>
            <w:noWrap/>
          </w:tcPr>
          <w:p>
            <w:pPr/>
            <w:r>
              <w:rPr/>
              <w:t xml:space="preserve">Errores frecuentes en citas y referencias, afectando la presentación académica.</w:t>
            </w:r>
          </w:p>
        </w:tc>
        <w:tc>
          <w:tcPr>
            <w:noWrap/>
          </w:tcPr>
          <w:p>
            <w:pPr/>
            <w:r>
              <w:rPr/>
              <w:t xml:space="preserve">Inadecuado o inexistente uso de normas APA 7, citas y referencias ausentes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y pensamiento crítico</w:t>
            </w:r>
            <w:br/>
            <w:r>
              <w:rPr/>
              <w:t xml:space="preserve">Capacidad para analizar, argumentar y reflexionar críticamente.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profundo, argumentación sólida y reflexión crítica original.</w:t>
            </w:r>
          </w:p>
        </w:tc>
        <w:tc>
          <w:tcPr>
            <w:noWrap/>
          </w:tcPr>
          <w:p>
            <w:pPr/>
            <w:r>
              <w:rPr/>
              <w:t xml:space="preserve">Presenta buen análisis y argumentación con evidencia de pensamiento crítico.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 y razonamiento lógico, aunque poco desarrollado.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con escasa reflexión crítica o análisis limitado.</w:t>
            </w:r>
          </w:p>
        </w:tc>
        <w:tc>
          <w:tcPr>
            <w:noWrap/>
          </w:tcPr>
          <w:p>
            <w:pPr/>
            <w:r>
              <w:rPr/>
              <w:t xml:space="preserve">Carece de análisis crítico, argumentos débiles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 del contenido</w:t>
            </w:r>
            <w:br/>
            <w:r>
              <w:rPr/>
              <w:t xml:space="preserve">Innovación y originalidad en la forma de comunicar el tema.</w:t>
            </w:r>
          </w:p>
        </w:tc>
        <w:tc>
          <w:tcPr>
            <w:noWrap/>
          </w:tcPr>
          <w:p>
            <w:pPr/>
            <w:r>
              <w:rPr/>
              <w:t xml:space="preserve">Presenta ideas y formatos innovadores que enriquecen el contenido y captan la atención.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aportan valor y originalidad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Algún intento de creatividad que mejora parcialmente 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convencional con poca o ninguna innovación.</w:t>
            </w:r>
          </w:p>
        </w:tc>
        <w:tc>
          <w:tcPr>
            <w:noWrap/>
          </w:tcPr>
          <w:p>
            <w:pPr/>
            <w:r>
              <w:rPr/>
              <w:t xml:space="preserve">Trabajo monótono sin creatividad ni elementos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 y cobertura del tema de comunicación global</w:t>
            </w:r>
            <w:br/>
            <w:r>
              <w:rPr/>
              <w:t xml:space="preserve">Aborda todos los aspectos esenciales del tema solicitado.</w:t>
            </w:r>
          </w:p>
        </w:tc>
        <w:tc>
          <w:tcPr>
            <w:noWrap/>
          </w:tcPr>
          <w:p>
            <w:pPr/>
            <w:r>
              <w:rPr/>
              <w:t xml:space="preserve">Cubre exhaustivamente todos los aspectos relevantes del tema con contenido pertinente y actualizado.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aspectos esenciales con información adecuada y relevante.</w:t>
            </w:r>
          </w:p>
        </w:tc>
        <w:tc>
          <w:tcPr>
            <w:noWrap/>
          </w:tcPr>
          <w:p>
            <w:pPr/>
            <w:r>
              <w:rPr/>
              <w:t xml:space="preserve">Cubre aspectos básicos del tema, aunque con algunas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Tratamiento superficial o incompleto del tema, con varias omisiones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aborda adecuadamente el tema o presenta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académico</w:t>
            </w:r>
            <w:br/>
            <w:r>
              <w:rPr/>
              <w:t xml:space="preserve">Precisión, formalidad y adecuación del vocabulario.</w:t>
            </w:r>
          </w:p>
        </w:tc>
        <w:tc>
          <w:tcPr>
            <w:noWrap/>
          </w:tcPr>
          <w:p>
            <w:pPr/>
            <w:r>
              <w:rPr/>
              <w:t xml:space="preserve">Lenguaje preciso, formal y adecuado,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Lenguaje adecuado y formal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generalmente apropiado,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formalidad o claridad del texto.</w:t>
            </w:r>
          </w:p>
        </w:tc>
        <w:tc>
          <w:tcPr>
            <w:noWrap/>
          </w:tcPr>
          <w:p>
            <w:pPr/>
            <w:r>
              <w:rPr/>
              <w:t xml:space="preserve">Lenguaje inapropiado, informal o con múltiples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Integración consciente y respetuosa de DEI en el contenido.</w:t>
            </w:r>
          </w:p>
        </w:tc>
        <w:tc>
          <w:tcPr>
            <w:noWrap/>
          </w:tcPr>
          <w:p>
            <w:pPr/>
            <w:r>
              <w:rPr/>
              <w:t xml:space="preserve">Integra de manera profunda y respetuosa perspectivas diversas y principios de equidad e inclusión.</w:t>
            </w:r>
          </w:p>
        </w:tc>
        <w:tc>
          <w:tcPr>
            <w:noWrap/>
          </w:tcPr>
          <w:p>
            <w:pPr/>
            <w:r>
              <w:rPr/>
              <w:t xml:space="preserve">Considera aspectos relevantes de DEI con sensibilidad y respeto evidentes.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DEI, pero con poca profundidad o desarrollo.</w:t>
            </w:r>
          </w:p>
        </w:tc>
        <w:tc>
          <w:tcPr>
            <w:noWrap/>
          </w:tcPr>
          <w:p>
            <w:pPr/>
            <w:r>
              <w:rPr/>
              <w:t xml:space="preserve">Mención limitada o superficial de DEI, sin integración clara en el contenido.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aspectos relacionados con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presentación general</w:t>
            </w:r>
            <w:br/>
            <w:r>
              <w:rPr/>
              <w:t xml:space="preserve">Orden, limpieza, y adecuación visual del trabajo.</w:t>
            </w:r>
          </w:p>
        </w:tc>
        <w:tc>
          <w:tcPr>
            <w:noWrap/>
          </w:tcPr>
          <w:p>
            <w:pPr/>
            <w:r>
              <w:rPr/>
              <w:t xml:space="preserve">Trabajo impecablemente presentado, con formato uniforme, limpio y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cuidada con formato consistente y pocos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errores menores en formato o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con errores notables que distraen la lectura.</w:t>
            </w:r>
          </w:p>
        </w:tc>
        <w:tc>
          <w:tcPr>
            <w:noWrap/>
          </w:tcPr>
          <w:p>
            <w:pPr/>
            <w:r>
              <w:rPr/>
              <w:t xml:space="preserve">Trabajo mal presentado, con formato inconsistente y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2026-09-26T06:37:38-05:00</dcterms:created>
  <dcterms:modified xsi:type="dcterms:W3CDTF">2026-09-26T06:37:38-05:00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