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Prácticas y Teoría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prácticas y teoría relacionadas con bacteriología y laboratorio clínico. Se valoran aspectos fundamentales que permiten identificar fortalezas y áreas de mejora en el aprendizaje y aplicación de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Prácticas y Teoría en Bacteriología y Laboratorio Clínico</w:t>
      </w:r>
    </w:p>
    <w:p>
      <w:pPr/>
      <w:r>
        <w:rPr/>
        <w:t xml:space="preserve">Esta rúbrica está diseñada para evaluar de manera detallada el desempeño de estudiantes universitarios en prácticas y teoría relacionadas con bacteriología y laboratorio clínico. Se valoran aspectos fundamentales que permiten identificar fortalezas y áreas de mejora en el aprendizaje y aplicación de conocimientos.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conceptos bacteriológicos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bacteriológicos,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conceptos, con explicaciones claras aunque con detalles menores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limitaciones en la explicación de conceptos.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o explicar los conceptos bacteriológicos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realizar técnicas de laboratorio clínico</w:t>
            </w:r>
          </w:p>
        </w:tc>
        <w:tc>
          <w:tcPr>
            <w:noWrap/>
          </w:tcPr>
          <w:p>
            <w:pPr/>
            <w:r>
              <w:rPr/>
              <w:t xml:space="preserve">Ejecuta todas las técnicas correctamente, siguiendo protocolos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las técnicas con algunos errores menores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Ejecuta las técnicas con errores importantes que requieren supervisión o corrección constante.</w:t>
            </w:r>
          </w:p>
        </w:tc>
        <w:tc>
          <w:tcPr>
            <w:noWrap/>
          </w:tcPr>
          <w:p>
            <w:pPr/>
            <w:r>
              <w:rPr/>
              <w:t xml:space="preserve">No logra realizar las técnicas adecuadamente, con frecuentes errores y sin seguir protocolos.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bacteriológicos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resultados con alta precisión, relacionándolos con la teoría y contexto clínico.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correctamente, aunque con análisis menos detallado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con errores o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incorrectas o confusas, sin relación clara con la teoría o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 y equipo de laboratorio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y equipos de manera segura, eficiente y responsable.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materiales y equipos,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Manipula materiales y equipos con errores frecuentes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Demuestra uso inadecuado o inseguro del material y equipo, poniendo en riesgo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estrictamente todas las normas de bioseguridad durante la práctica sin supervisión.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bioseguridad en su mayoría,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normas de bioseguridad de forma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bioseguridad, poniendo en riesgo la integridad propia y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informes de laboratorio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completos, bien estructurados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Entrega informes organizados y completos,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El informe es comprensible pero presenta desorganización o faltantes importantes.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o con errores graves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durante la práctica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fomentando un ambiente positivo y productivo.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buena integración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interacción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afectando el desarrollo de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 en el laboratorio</w:t>
            </w:r>
          </w:p>
        </w:tc>
        <w:tc>
          <w:tcPr>
            <w:noWrap/>
          </w:tcPr>
          <w:p>
            <w:pPr/>
            <w:r>
              <w:rPr/>
              <w:t xml:space="preserve">Identifica problemas rápidamente y propone soluciones efectivas y fundamentadas.</w:t>
            </w:r>
          </w:p>
        </w:tc>
        <w:tc>
          <w:tcPr>
            <w:noWrap/>
          </w:tcPr>
          <w:p>
            <w:pPr/>
            <w:r>
              <w:rPr/>
              <w:t xml:space="preserve">Detecta problemas y toma decisiones adecuadas, aunque con menor rapidez o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pero con dificultades para proponer soluciones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toma decisiones apropiadas para resolverlos.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2026-09-26T05:00:47-05:00</dcterms:created>
  <dcterms:modified xsi:type="dcterms:W3CDTF">2026-09-26T05:00:47-05:00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