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Guía de Aprendizaje en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ejecución de la guía práctica de aprendizaje en la asignatura de Seguridad Industrial, considerando aspectos clave del informe: Actividades, Resultados, Conclusiones, Recomendaciones, Habilidades Blandas y Bibliografía. Cada criterio se califica en cuatro niveles para proporcionar una evaluación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Guía de Aprendizaje en Seguridad Industrial</w:t>
      </w:r>
    </w:p>
    <w:p>
      <w:pPr/>
      <w:r>
        <w:rPr/>
        <w:t xml:space="preserve">Esta rúbrica está diseñada para evaluar la calidad de ejecución de la guía práctica de aprendizaje en la asignatura de Seguridad Industrial, considerando aspectos clave del informe: Actividades, Resultados, Conclusiones, Recomendaciones, Habilidades Blandas y Bibliografía. Cada criterio se califica en cuatro niveles para proporcionar una evaluación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Actividades</w:t>
            </w:r>
            <w:br/>
            <w:r>
              <w:rPr/>
              <w:t xml:space="preserve">Calidad y cumplimiento de las tareas propuestas en la guía.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con buen detalle y comprensión clara.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actividades, pero con detalles insuficientes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completa actividades o las realiza de forma incorrecta y sin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</w:t>
            </w:r>
            <w:br/>
            <w:r>
              <w:rPr/>
              <w:t xml:space="preserve">Presentación y análisis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 y con análisis crítico y fundamentado.</w:t>
            </w:r>
          </w:p>
        </w:tc>
        <w:tc>
          <w:tcPr>
            <w:noWrap/>
          </w:tcPr>
          <w:p>
            <w:pPr/>
            <w:r>
              <w:rPr/>
              <w:t xml:space="preserve">Resultados claros y organizados con análisis adecuado y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cierta claridad, pero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desorganizados o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 y pertinencia de las conclusiones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precisas, relevantes y que integran adecuadamente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relevantes con relación a los resultados, aunque pueden ser generales.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solamente parcialmente relacionadas con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</w:t>
            </w:r>
            <w:br/>
            <w:r>
              <w:rPr/>
              <w:t xml:space="preserve">Propuestas basadas en los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Recomendaciones concretas, aplicables y bien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Recomendaciones claras y pertinentes,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Recomendaciones generales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Blandas</w:t>
            </w:r>
            <w:br/>
            <w:r>
              <w:rPr/>
              <w:t xml:space="preserve">Comunicación, trabajo en equipo y responsabilidad reflejados en el informe.</w:t>
            </w:r>
          </w:p>
        </w:tc>
        <w:tc>
          <w:tcPr>
            <w:noWrap/>
          </w:tcPr>
          <w:p>
            <w:pPr/>
            <w:r>
              <w:rPr/>
              <w:t xml:space="preserve">Demuestra excelente redacción, organización, responsabilidad y evidencias claras de trabajo colaborativo.</w:t>
            </w:r>
          </w:p>
        </w:tc>
        <w:tc>
          <w:tcPr>
            <w:noWrap/>
          </w:tcPr>
          <w:p>
            <w:pPr/>
            <w:r>
              <w:rPr/>
              <w:t xml:space="preserve">Buena redacción y organización, con indicios de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Redacción y organización adecuadas, pero con poco desarrollo de habilidades blandas.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errores de comunicación y sin evidencias de habilidades blandas.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Uso adecuado y correcto de fuentes bibliográficas.</w:t>
            </w:r>
          </w:p>
        </w:tc>
        <w:tc>
          <w:tcPr>
            <w:noWrap/>
          </w:tcPr>
          <w:p>
            <w:pPr/>
            <w:r>
              <w:rPr/>
              <w:t xml:space="preserve">Incluye bibliografía pertinente, actualizada y correctamente citada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mayormente bien citada,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Bibliografía limitada o con errores en el formato de citación.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las citas son incorrectas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2026-09-26T02:24:29-05:00</dcterms:created>
  <dcterms:modified xsi:type="dcterms:W3CDTF">2026-09-26T02:24:29-05:00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