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en estudiantes de primaria (6-11 años), proporcionando una valoración detallada de cada criterio para identificar fortalezas y áreas de mejora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</w:t>
      </w:r>
    </w:p>
    <w:p>
      <w:pPr/>
      <w:r>
        <w:rPr/>
        <w:t xml:space="preserve">Esta rúbrica está diseñada para evaluar las habilidades de comunicación verbal en estudiantes de primaria (6-11 años), proporcionando una valoración detallada de cada criterio para identificar fortalezas y áreas de mejora en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pronunciando todas las palabras correctamente y sin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claro, con pocas dificultades en la pronunciación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entiende su mensaje aunque en ocasiones algunas palabras no son claras o pronunciadas correctamente.</w:t>
            </w:r>
          </w:p>
        </w:tc>
        <w:tc>
          <w:tcPr>
            <w:noWrap/>
          </w:tcPr>
          <w:p>
            <w:pPr/>
            <w:r>
              <w:rPr/>
              <w:t xml:space="preserve">Habla de manera confusa o poco clara, dificultando la comprensión 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lógica, aunque puede faltar claridad en alguna parte del discurso.</w:t>
            </w:r>
          </w:p>
        </w:tc>
        <w:tc>
          <w:tcPr>
            <w:noWrap/>
          </w:tcPr>
          <w:p>
            <w:pPr/>
            <w:r>
              <w:rPr/>
              <w:t xml:space="preserve">Intenta organizar sus ideas, pero el discurso puede resultar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 en su discurso,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 la edad, enriqueciendo su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transmitir sus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limitado, repetitivo o poco preciso para expresar sus pensamientos.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pobre o inapropiado para la tarea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Generalmente tiene volumen y entonación correctos, aunque en ocasiones puede ser monótono o bajo.</w:t>
            </w:r>
          </w:p>
        </w:tc>
        <w:tc>
          <w:tcPr>
            <w:noWrap/>
          </w:tcPr>
          <w:p>
            <w:pPr/>
            <w:r>
              <w:rPr/>
              <w:t xml:space="preserve">El volumen es bajo o la entonación poco variada, dificultando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muy bajo o con entonación inapropiada, lo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su audiencia, mostrando seguridad.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suficiente, aunque en ocasiones se distrae o evita la mirada.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con pocas miradas a la audiencia y falta de conexión.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evitando mirar a su público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corporales adecuados que complementan y enriquecen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y lenguaje corporal que apoyan el discurso, aunque no siempre de forma natural.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relacionados con el mensaje, con lenguaje corporal rígido o distraído.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corporal, mostrando falta de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escucha activa</w:t>
            </w:r>
          </w:p>
        </w:tc>
        <w:tc>
          <w:tcPr>
            <w:noWrap/>
          </w:tcPr>
          <w:p>
            <w:pPr/>
            <w:r>
              <w:rPr/>
              <w:t xml:space="preserve">Respeta los turnos para hablar y demuestra atención activa cuando otros participan.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distracción cuando otros hablan.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los demás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Se expresa con mucha seguridad, sin mostrar nerviosismo, logrando captar la atención.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con leves signos de nerviosismo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Se nota inseguro o nervioso, lo que ocasionalmente afecta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o nervioso, dificultando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2026-09-26T00:14:46-05:00</dcterms:created>
  <dcterms:modified xsi:type="dcterms:W3CDTF">2026-09-26T00:14:46-05:00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