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Anuncios Publicitarios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los conocimientos y habilidades de los estudiantes en relación a los anuncios publicitarios. Se evaluará la capacidad del estudiante para identificar y relacionar las partes de un anuncio publicitario. Se utiliza una escala de valoración de Excelente, Bueno y Bajo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Anuncios Publicitarios - Oralidad</w:t>
      </w:r>
    </w:p>
    <w:p>
      <w:pPr/>
      <w:r>
        <w:rPr/>
        <w:t xml:space="preserve">Esta rúbrica tiene como objetivo evaluar los conocimientos y habilidades de los estudiantes en relación a los anuncios publicitarios. Se evaluará la capacidad del estudiante para identificar y relacionar las partes de un anuncio publicitario. Se utiliza una escala de valoración de Excelente, Bueno y Bajo para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anuncio publicitario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partes del anuncio (título, mensaje, imagen, llamado a la acción)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anuncio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partes principales del anuncio o no las reconoce.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partes del anuncio</w:t>
            </w:r>
          </w:p>
        </w:tc>
        <w:tc>
          <w:tcPr>
            <w:noWrap/>
          </w:tcPr>
          <w:p>
            <w:pPr/>
            <w:r>
              <w:rPr/>
              <w:t xml:space="preserve">Relaciona correctamente todas las partes explicando cómo se complementan para transmitir el mensaje.</w:t>
            </w:r>
          </w:p>
        </w:tc>
        <w:tc>
          <w:tcPr>
            <w:noWrap/>
          </w:tcPr>
          <w:p>
            <w:pPr/>
            <w:r>
              <w:rPr/>
              <w:t xml:space="preserve">Relaciona algunas partes del anuncio, pero no todas están claramente conectadas.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partes del anuncio o la relación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 el mensaje oralmente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entonación adecuada para que se entienda el mensaje.</w:t>
            </w:r>
          </w:p>
        </w:tc>
        <w:tc>
          <w:tcPr>
            <w:noWrap/>
          </w:tcPr>
          <w:p>
            <w:pPr/>
            <w:r>
              <w:rPr/>
              <w:t xml:space="preserve">Habla en forma comprensible pero con algunas dificultades en volumen o entonación.</w:t>
            </w:r>
          </w:p>
        </w:tc>
        <w:tc>
          <w:tcPr>
            <w:noWrap/>
          </w:tcPr>
          <w:p>
            <w:pPr/>
            <w:r>
              <w:rPr/>
              <w:t xml:space="preserve">Su expresión oral es poco clara, con volumen bajo o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anuncios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adecuado para describir y analizar el anuncio.</w:t>
            </w:r>
          </w:p>
        </w:tc>
        <w:tc>
          <w:tcPr>
            <w:noWrap/>
          </w:tcPr>
          <w:p>
            <w:pPr/>
            <w:r>
              <w:rPr/>
              <w:t xml:space="preserve">Usa vocabulario sencillo aunque correcto, con algunos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palabras inapropiadas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orden lógico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aunque a veces es confusa o desorganizada.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captar la atención del público</w:t>
            </w:r>
          </w:p>
        </w:tc>
        <w:tc>
          <w:tcPr>
            <w:noWrap/>
          </w:tcPr>
          <w:p>
            <w:pPr/>
            <w:r>
              <w:rPr/>
              <w:t xml:space="preserve">Usa recursos orales y gestuales que mantienen el interés y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Intenta captar la atención, aunque el impacto es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o ilustraciones para explicar el anuncio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facilitan la comprensión del anuncio.</w:t>
            </w:r>
          </w:p>
        </w:tc>
        <w:tc>
          <w:tcPr>
            <w:noWrap/>
          </w:tcPr>
          <w:p>
            <w:pPr/>
            <w:r>
              <w:rPr/>
              <w:t xml:space="preserve">Menciona ejemplos o ilustraciones pero no siempre son claros o pertinentes.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ilustraciones para apoyar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hablar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confianza, sin mostrar nerviosismo.</w:t>
            </w:r>
          </w:p>
        </w:tc>
        <w:tc>
          <w:tcPr>
            <w:noWrap/>
          </w:tcPr>
          <w:p>
            <w:pPr/>
            <w:r>
              <w:rPr/>
              <w:t xml:space="preserve">Muestra algo de inseguridad pero logra comunicarse adecuadamente.</w:t>
            </w:r>
          </w:p>
        </w:tc>
        <w:tc>
          <w:tcPr>
            <w:noWrap/>
          </w:tcPr>
          <w:p>
            <w:pPr/>
            <w:r>
              <w:rPr/>
              <w:t xml:space="preserve">Se muestra inseguro o nervioso, afectando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2026-09-25T19:28:59-05:00</dcterms:created>
  <dcterms:modified xsi:type="dcterms:W3CDTF">2026-09-25T19:28:59-05:00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